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10276226"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Content>
                <w:r w:rsidR="00BB5C23">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0A25BBE8" w:rsidR="00C2145A" w:rsidRPr="001B5605" w:rsidRDefault="00C2145A" w:rsidP="00357B46">
            <w:pPr>
              <w:rPr>
                <w:rFonts w:asciiTheme="minorHAnsi" w:hAnsiTheme="minorHAnsi"/>
                <w:b/>
                <w:sz w:val="24"/>
              </w:rPr>
            </w:pPr>
            <w:r w:rsidRPr="009F3A86">
              <w:rPr>
                <w:rFonts w:asciiTheme="minorHAnsi" w:hAnsiTheme="minorHAnsi"/>
                <w:b/>
                <w:bCs/>
                <w:smallCaps/>
                <w:sz w:val="24"/>
                <w:lang w:val="en"/>
              </w:rPr>
              <w:t xml:space="preserve">Number: </w:t>
            </w:r>
            <w:r w:rsidR="00BB5C23" w:rsidRPr="009F3A86">
              <w:rPr>
                <w:rFonts w:asciiTheme="minorHAnsi" w:hAnsiTheme="minorHAnsi"/>
                <w:b/>
                <w:bCs/>
                <w:smallCaps/>
                <w:sz w:val="24"/>
                <w:lang w:val="en"/>
              </w:rPr>
              <w:t>26-MR2194</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73C9D9D1" w:rsidR="00741D2D" w:rsidRPr="0037747A" w:rsidRDefault="0037747A" w:rsidP="00996FEA">
            <w:pPr>
              <w:rPr>
                <w:rFonts w:asciiTheme="minorHAnsi" w:hAnsiTheme="minorHAnsi" w:cs="Arial"/>
                <w:sz w:val="24"/>
              </w:rPr>
            </w:pPr>
            <w:r w:rsidRPr="0037747A">
              <w:rPr>
                <w:rFonts w:asciiTheme="minorHAnsi" w:hAnsiTheme="minorHAnsi" w:cs="Arial"/>
                <w:i/>
                <w:iCs/>
                <w:sz w:val="24"/>
                <w:lang w:val="en"/>
              </w:rPr>
              <w:t>Lot 1: Emergency Equipment needs for regional media outlets – Provision of power supply units</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3155B49F"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amount of all supplies that may be delivered under the contract</w:t>
            </w:r>
            <w:r w:rsidR="0037747A">
              <w:rPr>
                <w:rFonts w:asciiTheme="minorHAnsi" w:hAnsiTheme="minorHAnsi" w:cs="Arial"/>
                <w:i/>
                <w:iCs/>
                <w:sz w:val="24"/>
                <w:lang w:val="en"/>
              </w:rPr>
              <w:t xml:space="preserve"> UAH excl. VAT</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60B3FBB7" w14:textId="73CC7C0F" w:rsidR="003E542F" w:rsidRPr="003E542F" w:rsidRDefault="00801ECC" w:rsidP="00801ECC">
            <w:pPr>
              <w:tabs>
                <w:tab w:val="left" w:pos="510"/>
                <w:tab w:val="left" w:pos="10977"/>
              </w:tabs>
              <w:spacing w:before="120"/>
              <w:ind w:right="83"/>
              <w:jc w:val="both"/>
              <w:rPr>
                <w:rFonts w:asciiTheme="minorHAnsi" w:hAnsiTheme="minorHAnsi"/>
                <w:sz w:val="22"/>
                <w:szCs w:val="22"/>
                <w:lang w:val="en-GB"/>
              </w:rPr>
            </w:pPr>
            <w:r w:rsidRPr="003E542F">
              <w:rPr>
                <w:rFonts w:asciiTheme="minorHAnsi" w:hAnsiTheme="minorHAnsi"/>
                <w:sz w:val="22"/>
                <w:szCs w:val="22"/>
                <w:lang w:val="en"/>
              </w:rPr>
              <w:t xml:space="preserve">It is awarded by means of: </w:t>
            </w:r>
          </w:p>
          <w:p w14:paraId="4D6A7FD8" w14:textId="1AE96E6B" w:rsidR="00554974" w:rsidRPr="003E542F" w:rsidRDefault="00801ECC" w:rsidP="00801ECC">
            <w:pPr>
              <w:tabs>
                <w:tab w:val="left" w:pos="510"/>
                <w:tab w:val="left" w:pos="10977"/>
              </w:tabs>
              <w:spacing w:before="120"/>
              <w:ind w:right="83"/>
              <w:jc w:val="both"/>
              <w:rPr>
                <w:rFonts w:asciiTheme="minorHAnsi" w:hAnsiTheme="minorHAnsi"/>
                <w:sz w:val="22"/>
                <w:szCs w:val="22"/>
                <w:lang w:val="en-GB"/>
              </w:rPr>
            </w:pPr>
            <w:r w:rsidRPr="003E542F">
              <w:rPr>
                <w:rFonts w:asciiTheme="minorHAnsi" w:hAnsiTheme="minorHAnsi"/>
                <w:sz w:val="22"/>
                <w:szCs w:val="22"/>
                <w:lang w:val="en"/>
              </w:rPr>
              <w:t>adapted procedure in application of Articles L. 2123-1 and R. 2123-1 to R. 2123-7 of CCP</w:t>
            </w:r>
          </w:p>
          <w:p w14:paraId="57E5F9C6" w14:textId="77777777" w:rsidR="00707B69" w:rsidRDefault="00707B69" w:rsidP="00B4244A">
            <w:pPr>
              <w:tabs>
                <w:tab w:val="left" w:pos="510"/>
                <w:tab w:val="left" w:pos="10977"/>
              </w:tabs>
              <w:spacing w:before="120"/>
              <w:ind w:right="83"/>
              <w:jc w:val="both"/>
              <w:rPr>
                <w:rFonts w:asciiTheme="minorHAnsi" w:hAnsiTheme="minorHAnsi"/>
                <w:sz w:val="22"/>
                <w:szCs w:val="22"/>
                <w:lang w:val="en"/>
              </w:rPr>
            </w:pPr>
          </w:p>
          <w:p w14:paraId="012CC13F" w14:textId="3125A9E0" w:rsidR="003E542F" w:rsidRPr="00B4244A" w:rsidRDefault="003E542F"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78A80CD6" w14:textId="0AB8D6D5" w:rsidR="009F3A86" w:rsidRDefault="002C46DE">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23089452" w:history="1">
            <w:r w:rsidR="009F3A86" w:rsidRPr="005D3082">
              <w:rPr>
                <w:rStyle w:val="Hyperlink"/>
                <w:b/>
                <w:bCs/>
                <w:caps/>
                <w:noProof/>
                <w:lang w:val="en"/>
              </w:rPr>
              <w:t>special conditions – commitment procedure</w:t>
            </w:r>
            <w:r w:rsidR="009F3A86">
              <w:rPr>
                <w:noProof/>
                <w:webHidden/>
              </w:rPr>
              <w:tab/>
            </w:r>
            <w:r w:rsidR="009F3A86">
              <w:rPr>
                <w:noProof/>
                <w:webHidden/>
              </w:rPr>
              <w:fldChar w:fldCharType="begin"/>
            </w:r>
            <w:r w:rsidR="009F3A86">
              <w:rPr>
                <w:noProof/>
                <w:webHidden/>
              </w:rPr>
              <w:instrText xml:space="preserve"> PAGEREF _Toc223089452 \h </w:instrText>
            </w:r>
            <w:r w:rsidR="009F3A86">
              <w:rPr>
                <w:noProof/>
                <w:webHidden/>
              </w:rPr>
            </w:r>
            <w:r w:rsidR="009F3A86">
              <w:rPr>
                <w:noProof/>
                <w:webHidden/>
              </w:rPr>
              <w:fldChar w:fldCharType="separate"/>
            </w:r>
            <w:r w:rsidR="009F3A86">
              <w:rPr>
                <w:noProof/>
                <w:webHidden/>
              </w:rPr>
              <w:t>4</w:t>
            </w:r>
            <w:r w:rsidR="009F3A86">
              <w:rPr>
                <w:noProof/>
                <w:webHidden/>
              </w:rPr>
              <w:fldChar w:fldCharType="end"/>
            </w:r>
          </w:hyperlink>
        </w:p>
        <w:p w14:paraId="6201640D" w14:textId="27EBED17"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3" w:history="1">
            <w:r w:rsidRPr="005D3082">
              <w:rPr>
                <w:rStyle w:val="Hyperlink"/>
                <w:b/>
                <w:caps/>
                <w:noProof/>
              </w:rPr>
              <w:t>ARTICLE 1:</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Object of the contract</w:t>
            </w:r>
            <w:r>
              <w:rPr>
                <w:noProof/>
                <w:webHidden/>
              </w:rPr>
              <w:tab/>
            </w:r>
            <w:r>
              <w:rPr>
                <w:noProof/>
                <w:webHidden/>
              </w:rPr>
              <w:fldChar w:fldCharType="begin"/>
            </w:r>
            <w:r>
              <w:rPr>
                <w:noProof/>
                <w:webHidden/>
              </w:rPr>
              <w:instrText xml:space="preserve"> PAGEREF _Toc223089453 \h </w:instrText>
            </w:r>
            <w:r>
              <w:rPr>
                <w:noProof/>
                <w:webHidden/>
              </w:rPr>
            </w:r>
            <w:r>
              <w:rPr>
                <w:noProof/>
                <w:webHidden/>
              </w:rPr>
              <w:fldChar w:fldCharType="separate"/>
            </w:r>
            <w:r>
              <w:rPr>
                <w:noProof/>
                <w:webHidden/>
              </w:rPr>
              <w:t>5</w:t>
            </w:r>
            <w:r>
              <w:rPr>
                <w:noProof/>
                <w:webHidden/>
              </w:rPr>
              <w:fldChar w:fldCharType="end"/>
            </w:r>
          </w:hyperlink>
        </w:p>
        <w:p w14:paraId="6A683FBB" w14:textId="32619926"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4" w:history="1">
            <w:r w:rsidRPr="005D3082">
              <w:rPr>
                <w:rStyle w:val="Hyperlink"/>
                <w:b/>
                <w:caps/>
                <w:noProof/>
              </w:rPr>
              <w:t>ARTICLE 2:</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Contractual documents</w:t>
            </w:r>
            <w:r>
              <w:rPr>
                <w:noProof/>
                <w:webHidden/>
              </w:rPr>
              <w:tab/>
            </w:r>
            <w:r>
              <w:rPr>
                <w:noProof/>
                <w:webHidden/>
              </w:rPr>
              <w:fldChar w:fldCharType="begin"/>
            </w:r>
            <w:r>
              <w:rPr>
                <w:noProof/>
                <w:webHidden/>
              </w:rPr>
              <w:instrText xml:space="preserve"> PAGEREF _Toc223089454 \h </w:instrText>
            </w:r>
            <w:r>
              <w:rPr>
                <w:noProof/>
                <w:webHidden/>
              </w:rPr>
            </w:r>
            <w:r>
              <w:rPr>
                <w:noProof/>
                <w:webHidden/>
              </w:rPr>
              <w:fldChar w:fldCharType="separate"/>
            </w:r>
            <w:r>
              <w:rPr>
                <w:noProof/>
                <w:webHidden/>
              </w:rPr>
              <w:t>5</w:t>
            </w:r>
            <w:r>
              <w:rPr>
                <w:noProof/>
                <w:webHidden/>
              </w:rPr>
              <w:fldChar w:fldCharType="end"/>
            </w:r>
          </w:hyperlink>
        </w:p>
        <w:p w14:paraId="3C61D02F" w14:textId="76285F74"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5" w:history="1">
            <w:r w:rsidRPr="005D3082">
              <w:rPr>
                <w:rStyle w:val="Hyperlink"/>
                <w:b/>
                <w:caps/>
                <w:noProof/>
              </w:rPr>
              <w:t>ARTICLE 3:</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_Toc223089455 \h </w:instrText>
            </w:r>
            <w:r>
              <w:rPr>
                <w:noProof/>
                <w:webHidden/>
              </w:rPr>
            </w:r>
            <w:r>
              <w:rPr>
                <w:noProof/>
                <w:webHidden/>
              </w:rPr>
              <w:fldChar w:fldCharType="separate"/>
            </w:r>
            <w:r>
              <w:rPr>
                <w:noProof/>
                <w:webHidden/>
              </w:rPr>
              <w:t>6</w:t>
            </w:r>
            <w:r>
              <w:rPr>
                <w:noProof/>
                <w:webHidden/>
              </w:rPr>
              <w:fldChar w:fldCharType="end"/>
            </w:r>
          </w:hyperlink>
        </w:p>
        <w:p w14:paraId="0F7C8075" w14:textId="6BE439F5" w:rsidR="009F3A86" w:rsidRDefault="009F3A86">
          <w:pPr>
            <w:pStyle w:val="TOC2"/>
            <w:rPr>
              <w:noProof/>
              <w:kern w:val="2"/>
              <w:sz w:val="24"/>
              <w:szCs w:val="24"/>
              <w:lang w:val="en-US" w:eastAsia="en-US"/>
              <w14:ligatures w14:val="standardContextual"/>
            </w:rPr>
          </w:pPr>
          <w:hyperlink w:anchor="_Toc223089456" w:history="1">
            <w:r w:rsidRPr="005D3082">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_Toc223089456 \h </w:instrText>
            </w:r>
            <w:r>
              <w:rPr>
                <w:noProof/>
                <w:webHidden/>
              </w:rPr>
            </w:r>
            <w:r>
              <w:rPr>
                <w:noProof/>
                <w:webHidden/>
              </w:rPr>
              <w:fldChar w:fldCharType="separate"/>
            </w:r>
            <w:r>
              <w:rPr>
                <w:noProof/>
                <w:webHidden/>
              </w:rPr>
              <w:t>6</w:t>
            </w:r>
            <w:r>
              <w:rPr>
                <w:noProof/>
                <w:webHidden/>
              </w:rPr>
              <w:fldChar w:fldCharType="end"/>
            </w:r>
          </w:hyperlink>
        </w:p>
        <w:p w14:paraId="3658B2C4" w14:textId="13E55502" w:rsidR="009F3A86" w:rsidRDefault="009F3A86">
          <w:pPr>
            <w:pStyle w:val="TOC2"/>
            <w:rPr>
              <w:noProof/>
              <w:kern w:val="2"/>
              <w:sz w:val="24"/>
              <w:szCs w:val="24"/>
              <w:lang w:val="en-US" w:eastAsia="en-US"/>
              <w14:ligatures w14:val="standardContextual"/>
            </w:rPr>
          </w:pPr>
          <w:hyperlink w:anchor="_Toc223089457" w:history="1">
            <w:r w:rsidRPr="005D3082">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_Toc223089457 \h </w:instrText>
            </w:r>
            <w:r>
              <w:rPr>
                <w:noProof/>
                <w:webHidden/>
              </w:rPr>
            </w:r>
            <w:r>
              <w:rPr>
                <w:noProof/>
                <w:webHidden/>
              </w:rPr>
              <w:fldChar w:fldCharType="separate"/>
            </w:r>
            <w:r>
              <w:rPr>
                <w:noProof/>
                <w:webHidden/>
              </w:rPr>
              <w:t>6</w:t>
            </w:r>
            <w:r>
              <w:rPr>
                <w:noProof/>
                <w:webHidden/>
              </w:rPr>
              <w:fldChar w:fldCharType="end"/>
            </w:r>
          </w:hyperlink>
        </w:p>
        <w:p w14:paraId="03CECDC4" w14:textId="3775EFDD" w:rsidR="009F3A86" w:rsidRDefault="009F3A86">
          <w:pPr>
            <w:pStyle w:val="TOC2"/>
            <w:rPr>
              <w:noProof/>
              <w:kern w:val="2"/>
              <w:sz w:val="24"/>
              <w:szCs w:val="24"/>
              <w:lang w:val="en-US" w:eastAsia="en-US"/>
              <w14:ligatures w14:val="standardContextual"/>
            </w:rPr>
          </w:pPr>
          <w:hyperlink w:anchor="_Toc223089458" w:history="1">
            <w:r w:rsidRPr="005D3082">
              <w:rPr>
                <w:rStyle w:val="Hyperlink"/>
                <w:rFonts w:cstheme="minorHAnsi"/>
                <w:noProof/>
                <w:lang w:val="en"/>
              </w:rPr>
              <w:t>Commencement and deadline of supply delivery</w:t>
            </w:r>
            <w:r>
              <w:rPr>
                <w:noProof/>
                <w:webHidden/>
              </w:rPr>
              <w:tab/>
            </w:r>
            <w:r>
              <w:rPr>
                <w:noProof/>
                <w:webHidden/>
              </w:rPr>
              <w:fldChar w:fldCharType="begin"/>
            </w:r>
            <w:r>
              <w:rPr>
                <w:noProof/>
                <w:webHidden/>
              </w:rPr>
              <w:instrText xml:space="preserve"> PAGEREF _Toc223089458 \h </w:instrText>
            </w:r>
            <w:r>
              <w:rPr>
                <w:noProof/>
                <w:webHidden/>
              </w:rPr>
            </w:r>
            <w:r>
              <w:rPr>
                <w:noProof/>
                <w:webHidden/>
              </w:rPr>
              <w:fldChar w:fldCharType="separate"/>
            </w:r>
            <w:r>
              <w:rPr>
                <w:noProof/>
                <w:webHidden/>
              </w:rPr>
              <w:t>6</w:t>
            </w:r>
            <w:r>
              <w:rPr>
                <w:noProof/>
                <w:webHidden/>
              </w:rPr>
              <w:fldChar w:fldCharType="end"/>
            </w:r>
          </w:hyperlink>
        </w:p>
        <w:p w14:paraId="2FB89366" w14:textId="3B3BC0D3"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59" w:history="1">
            <w:r w:rsidRPr="005D3082">
              <w:rPr>
                <w:rStyle w:val="Hyperlink"/>
                <w:b/>
                <w:caps/>
                <w:noProof/>
              </w:rPr>
              <w:t>ARTICLE 4:</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Financial provisions</w:t>
            </w:r>
            <w:r>
              <w:rPr>
                <w:noProof/>
                <w:webHidden/>
              </w:rPr>
              <w:tab/>
            </w:r>
            <w:r>
              <w:rPr>
                <w:noProof/>
                <w:webHidden/>
              </w:rPr>
              <w:fldChar w:fldCharType="begin"/>
            </w:r>
            <w:r>
              <w:rPr>
                <w:noProof/>
                <w:webHidden/>
              </w:rPr>
              <w:instrText xml:space="preserve"> PAGEREF _Toc223089459 \h </w:instrText>
            </w:r>
            <w:r>
              <w:rPr>
                <w:noProof/>
                <w:webHidden/>
              </w:rPr>
            </w:r>
            <w:r>
              <w:rPr>
                <w:noProof/>
                <w:webHidden/>
              </w:rPr>
              <w:fldChar w:fldCharType="separate"/>
            </w:r>
            <w:r>
              <w:rPr>
                <w:noProof/>
                <w:webHidden/>
              </w:rPr>
              <w:t>6</w:t>
            </w:r>
            <w:r>
              <w:rPr>
                <w:noProof/>
                <w:webHidden/>
              </w:rPr>
              <w:fldChar w:fldCharType="end"/>
            </w:r>
          </w:hyperlink>
        </w:p>
        <w:p w14:paraId="56FB7690" w14:textId="714E3C20" w:rsidR="009F3A86" w:rsidRDefault="009F3A86">
          <w:pPr>
            <w:pStyle w:val="TOC2"/>
            <w:rPr>
              <w:noProof/>
              <w:kern w:val="2"/>
              <w:sz w:val="24"/>
              <w:szCs w:val="24"/>
              <w:lang w:val="en-US" w:eastAsia="en-US"/>
              <w14:ligatures w14:val="standardContextual"/>
            </w:rPr>
          </w:pPr>
          <w:hyperlink w:anchor="_Toc223089460" w:history="1">
            <w:r w:rsidRPr="005D3082">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_Toc223089460 \h </w:instrText>
            </w:r>
            <w:r>
              <w:rPr>
                <w:noProof/>
                <w:webHidden/>
              </w:rPr>
            </w:r>
            <w:r>
              <w:rPr>
                <w:noProof/>
                <w:webHidden/>
              </w:rPr>
              <w:fldChar w:fldCharType="separate"/>
            </w:r>
            <w:r>
              <w:rPr>
                <w:noProof/>
                <w:webHidden/>
              </w:rPr>
              <w:t>6</w:t>
            </w:r>
            <w:r>
              <w:rPr>
                <w:noProof/>
                <w:webHidden/>
              </w:rPr>
              <w:fldChar w:fldCharType="end"/>
            </w:r>
          </w:hyperlink>
        </w:p>
        <w:p w14:paraId="0800493C" w14:textId="109E3BDA" w:rsidR="009F3A86" w:rsidRDefault="009F3A86">
          <w:pPr>
            <w:pStyle w:val="TOC2"/>
            <w:rPr>
              <w:noProof/>
              <w:kern w:val="2"/>
              <w:sz w:val="24"/>
              <w:szCs w:val="24"/>
              <w:lang w:val="en-US" w:eastAsia="en-US"/>
              <w14:ligatures w14:val="standardContextual"/>
            </w:rPr>
          </w:pPr>
          <w:hyperlink w:anchor="_Toc223089461" w:history="1">
            <w:r w:rsidRPr="005D3082">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_Toc223089461 \h </w:instrText>
            </w:r>
            <w:r>
              <w:rPr>
                <w:noProof/>
                <w:webHidden/>
              </w:rPr>
            </w:r>
            <w:r>
              <w:rPr>
                <w:noProof/>
                <w:webHidden/>
              </w:rPr>
              <w:fldChar w:fldCharType="separate"/>
            </w:r>
            <w:r>
              <w:rPr>
                <w:noProof/>
                <w:webHidden/>
              </w:rPr>
              <w:t>6</w:t>
            </w:r>
            <w:r>
              <w:rPr>
                <w:noProof/>
                <w:webHidden/>
              </w:rPr>
              <w:fldChar w:fldCharType="end"/>
            </w:r>
          </w:hyperlink>
        </w:p>
        <w:p w14:paraId="0E062AE3" w14:textId="1C88CCD1" w:rsidR="009F3A86" w:rsidRDefault="009F3A86">
          <w:pPr>
            <w:pStyle w:val="TOC2"/>
            <w:rPr>
              <w:noProof/>
              <w:kern w:val="2"/>
              <w:sz w:val="24"/>
              <w:szCs w:val="24"/>
              <w:lang w:val="en-US" w:eastAsia="en-US"/>
              <w14:ligatures w14:val="standardContextual"/>
            </w:rPr>
          </w:pPr>
          <w:hyperlink w:anchor="_Toc223089462" w:history="1">
            <w:r w:rsidRPr="005D3082">
              <w:rPr>
                <w:rStyle w:val="Hyperlink"/>
                <w:rFonts w:cstheme="minorHAnsi"/>
                <w:noProof/>
                <w:lang w:val="en"/>
              </w:rPr>
              <w:t>Advance</w:t>
            </w:r>
            <w:r>
              <w:rPr>
                <w:noProof/>
                <w:webHidden/>
              </w:rPr>
              <w:tab/>
            </w:r>
            <w:r>
              <w:rPr>
                <w:noProof/>
                <w:webHidden/>
              </w:rPr>
              <w:fldChar w:fldCharType="begin"/>
            </w:r>
            <w:r>
              <w:rPr>
                <w:noProof/>
                <w:webHidden/>
              </w:rPr>
              <w:instrText xml:space="preserve"> PAGEREF _Toc223089462 \h </w:instrText>
            </w:r>
            <w:r>
              <w:rPr>
                <w:noProof/>
                <w:webHidden/>
              </w:rPr>
            </w:r>
            <w:r>
              <w:rPr>
                <w:noProof/>
                <w:webHidden/>
              </w:rPr>
              <w:fldChar w:fldCharType="separate"/>
            </w:r>
            <w:r>
              <w:rPr>
                <w:noProof/>
                <w:webHidden/>
              </w:rPr>
              <w:t>6</w:t>
            </w:r>
            <w:r>
              <w:rPr>
                <w:noProof/>
                <w:webHidden/>
              </w:rPr>
              <w:fldChar w:fldCharType="end"/>
            </w:r>
          </w:hyperlink>
        </w:p>
        <w:p w14:paraId="1DA800C3" w14:textId="2179A8F0" w:rsidR="009F3A86" w:rsidRDefault="009F3A86">
          <w:pPr>
            <w:pStyle w:val="TOC2"/>
            <w:rPr>
              <w:noProof/>
              <w:kern w:val="2"/>
              <w:sz w:val="24"/>
              <w:szCs w:val="24"/>
              <w:lang w:val="en-US" w:eastAsia="en-US"/>
              <w14:ligatures w14:val="standardContextual"/>
            </w:rPr>
          </w:pPr>
          <w:hyperlink w:anchor="_Toc223089463" w:history="1">
            <w:r w:rsidRPr="005D3082">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_Toc223089463 \h </w:instrText>
            </w:r>
            <w:r>
              <w:rPr>
                <w:noProof/>
                <w:webHidden/>
              </w:rPr>
            </w:r>
            <w:r>
              <w:rPr>
                <w:noProof/>
                <w:webHidden/>
              </w:rPr>
              <w:fldChar w:fldCharType="separate"/>
            </w:r>
            <w:r>
              <w:rPr>
                <w:noProof/>
                <w:webHidden/>
              </w:rPr>
              <w:t>6</w:t>
            </w:r>
            <w:r>
              <w:rPr>
                <w:noProof/>
                <w:webHidden/>
              </w:rPr>
              <w:fldChar w:fldCharType="end"/>
            </w:r>
          </w:hyperlink>
        </w:p>
        <w:p w14:paraId="5131F874" w14:textId="2B6E1DF3" w:rsidR="009F3A86" w:rsidRDefault="009F3A86">
          <w:pPr>
            <w:pStyle w:val="TOC2"/>
            <w:rPr>
              <w:noProof/>
              <w:kern w:val="2"/>
              <w:sz w:val="24"/>
              <w:szCs w:val="24"/>
              <w:lang w:val="en-US" w:eastAsia="en-US"/>
              <w14:ligatures w14:val="standardContextual"/>
            </w:rPr>
          </w:pPr>
          <w:hyperlink w:anchor="_Toc223089464" w:history="1">
            <w:r w:rsidRPr="005D3082">
              <w:rPr>
                <w:rStyle w:val="Hyperlink"/>
                <w:noProof/>
                <w:lang w:val="en"/>
              </w:rPr>
              <w:t>Payment terms and late payment interest</w:t>
            </w:r>
            <w:r>
              <w:rPr>
                <w:noProof/>
                <w:webHidden/>
              </w:rPr>
              <w:tab/>
            </w:r>
            <w:r>
              <w:rPr>
                <w:noProof/>
                <w:webHidden/>
              </w:rPr>
              <w:fldChar w:fldCharType="begin"/>
            </w:r>
            <w:r>
              <w:rPr>
                <w:noProof/>
                <w:webHidden/>
              </w:rPr>
              <w:instrText xml:space="preserve"> PAGEREF _Toc223089464 \h </w:instrText>
            </w:r>
            <w:r>
              <w:rPr>
                <w:noProof/>
                <w:webHidden/>
              </w:rPr>
            </w:r>
            <w:r>
              <w:rPr>
                <w:noProof/>
                <w:webHidden/>
              </w:rPr>
              <w:fldChar w:fldCharType="separate"/>
            </w:r>
            <w:r>
              <w:rPr>
                <w:noProof/>
                <w:webHidden/>
              </w:rPr>
              <w:t>6</w:t>
            </w:r>
            <w:r>
              <w:rPr>
                <w:noProof/>
                <w:webHidden/>
              </w:rPr>
              <w:fldChar w:fldCharType="end"/>
            </w:r>
          </w:hyperlink>
        </w:p>
        <w:p w14:paraId="05155C27" w14:textId="535FEFE8" w:rsidR="009F3A86" w:rsidRDefault="009F3A86">
          <w:pPr>
            <w:pStyle w:val="TOC2"/>
            <w:rPr>
              <w:noProof/>
              <w:kern w:val="2"/>
              <w:sz w:val="24"/>
              <w:szCs w:val="24"/>
              <w:lang w:val="en-US" w:eastAsia="en-US"/>
              <w14:ligatures w14:val="standardContextual"/>
            </w:rPr>
          </w:pPr>
          <w:hyperlink w:anchor="_Toc223089465" w:history="1">
            <w:r w:rsidRPr="005D3082">
              <w:rPr>
                <w:rStyle w:val="Hyperlink"/>
                <w:noProof/>
                <w:lang w:val="en"/>
              </w:rPr>
              <w:t>Presentation of payment demands</w:t>
            </w:r>
            <w:r>
              <w:rPr>
                <w:noProof/>
                <w:webHidden/>
              </w:rPr>
              <w:tab/>
            </w:r>
            <w:r>
              <w:rPr>
                <w:noProof/>
                <w:webHidden/>
              </w:rPr>
              <w:fldChar w:fldCharType="begin"/>
            </w:r>
            <w:r>
              <w:rPr>
                <w:noProof/>
                <w:webHidden/>
              </w:rPr>
              <w:instrText xml:space="preserve"> PAGEREF _Toc223089465 \h </w:instrText>
            </w:r>
            <w:r>
              <w:rPr>
                <w:noProof/>
                <w:webHidden/>
              </w:rPr>
            </w:r>
            <w:r>
              <w:rPr>
                <w:noProof/>
                <w:webHidden/>
              </w:rPr>
              <w:fldChar w:fldCharType="separate"/>
            </w:r>
            <w:r>
              <w:rPr>
                <w:noProof/>
                <w:webHidden/>
              </w:rPr>
              <w:t>7</w:t>
            </w:r>
            <w:r>
              <w:rPr>
                <w:noProof/>
                <w:webHidden/>
              </w:rPr>
              <w:fldChar w:fldCharType="end"/>
            </w:r>
          </w:hyperlink>
        </w:p>
        <w:p w14:paraId="1F7CE7C3" w14:textId="290A5341" w:rsidR="009F3A86" w:rsidRDefault="009F3A86">
          <w:pPr>
            <w:pStyle w:val="TOC2"/>
            <w:rPr>
              <w:noProof/>
              <w:kern w:val="2"/>
              <w:sz w:val="24"/>
              <w:szCs w:val="24"/>
              <w:lang w:val="en-US" w:eastAsia="en-US"/>
              <w14:ligatures w14:val="standardContextual"/>
            </w:rPr>
          </w:pPr>
          <w:hyperlink w:anchor="_Toc223089466" w:history="1">
            <w:r w:rsidRPr="005D3082">
              <w:rPr>
                <w:rStyle w:val="Hyperlink"/>
                <w:noProof/>
                <w:lang w:val="en"/>
              </w:rPr>
              <w:t>Bank transfer</w:t>
            </w:r>
            <w:r>
              <w:rPr>
                <w:noProof/>
                <w:webHidden/>
              </w:rPr>
              <w:tab/>
            </w:r>
            <w:r>
              <w:rPr>
                <w:noProof/>
                <w:webHidden/>
              </w:rPr>
              <w:fldChar w:fldCharType="begin"/>
            </w:r>
            <w:r>
              <w:rPr>
                <w:noProof/>
                <w:webHidden/>
              </w:rPr>
              <w:instrText xml:space="preserve"> PAGEREF _Toc223089466 \h </w:instrText>
            </w:r>
            <w:r>
              <w:rPr>
                <w:noProof/>
                <w:webHidden/>
              </w:rPr>
            </w:r>
            <w:r>
              <w:rPr>
                <w:noProof/>
                <w:webHidden/>
              </w:rPr>
              <w:fldChar w:fldCharType="separate"/>
            </w:r>
            <w:r>
              <w:rPr>
                <w:noProof/>
                <w:webHidden/>
              </w:rPr>
              <w:t>8</w:t>
            </w:r>
            <w:r>
              <w:rPr>
                <w:noProof/>
                <w:webHidden/>
              </w:rPr>
              <w:fldChar w:fldCharType="end"/>
            </w:r>
          </w:hyperlink>
        </w:p>
        <w:p w14:paraId="15D3E209" w14:textId="0D20135E" w:rsidR="009F3A86" w:rsidRDefault="009F3A86">
          <w:pPr>
            <w:pStyle w:val="TOC2"/>
            <w:rPr>
              <w:noProof/>
              <w:kern w:val="2"/>
              <w:sz w:val="24"/>
              <w:szCs w:val="24"/>
              <w:lang w:val="en-US" w:eastAsia="en-US"/>
              <w14:ligatures w14:val="standardContextual"/>
            </w:rPr>
          </w:pPr>
          <w:hyperlink w:anchor="_Toc223089467" w:history="1">
            <w:r w:rsidRPr="005D3082">
              <w:rPr>
                <w:rStyle w:val="Hyperlink"/>
                <w:noProof/>
                <w:lang w:val="en"/>
              </w:rPr>
              <w:t>Value added tax (VAT)</w:t>
            </w:r>
            <w:r>
              <w:rPr>
                <w:noProof/>
                <w:webHidden/>
              </w:rPr>
              <w:tab/>
            </w:r>
            <w:r>
              <w:rPr>
                <w:noProof/>
                <w:webHidden/>
              </w:rPr>
              <w:fldChar w:fldCharType="begin"/>
            </w:r>
            <w:r>
              <w:rPr>
                <w:noProof/>
                <w:webHidden/>
              </w:rPr>
              <w:instrText xml:space="preserve"> PAGEREF _Toc223089467 \h </w:instrText>
            </w:r>
            <w:r>
              <w:rPr>
                <w:noProof/>
                <w:webHidden/>
              </w:rPr>
            </w:r>
            <w:r>
              <w:rPr>
                <w:noProof/>
                <w:webHidden/>
              </w:rPr>
              <w:fldChar w:fldCharType="separate"/>
            </w:r>
            <w:r>
              <w:rPr>
                <w:noProof/>
                <w:webHidden/>
              </w:rPr>
              <w:t>8</w:t>
            </w:r>
            <w:r>
              <w:rPr>
                <w:noProof/>
                <w:webHidden/>
              </w:rPr>
              <w:fldChar w:fldCharType="end"/>
            </w:r>
          </w:hyperlink>
        </w:p>
        <w:p w14:paraId="7C931D9A" w14:textId="15B829A3" w:rsidR="009F3A86" w:rsidRDefault="009F3A86">
          <w:pPr>
            <w:pStyle w:val="TOC2"/>
            <w:rPr>
              <w:noProof/>
              <w:kern w:val="2"/>
              <w:sz w:val="24"/>
              <w:szCs w:val="24"/>
              <w:lang w:val="en-US" w:eastAsia="en-US"/>
              <w14:ligatures w14:val="standardContextual"/>
            </w:rPr>
          </w:pPr>
          <w:hyperlink w:anchor="_Toc223089468" w:history="1">
            <w:r w:rsidRPr="005D3082">
              <w:rPr>
                <w:rStyle w:val="Hyperlink"/>
                <w:noProof/>
                <w:lang w:val="en"/>
              </w:rPr>
              <w:t>Taxes and duties</w:t>
            </w:r>
            <w:r>
              <w:rPr>
                <w:noProof/>
                <w:webHidden/>
              </w:rPr>
              <w:tab/>
            </w:r>
            <w:r>
              <w:rPr>
                <w:noProof/>
                <w:webHidden/>
              </w:rPr>
              <w:fldChar w:fldCharType="begin"/>
            </w:r>
            <w:r>
              <w:rPr>
                <w:noProof/>
                <w:webHidden/>
              </w:rPr>
              <w:instrText xml:space="preserve"> PAGEREF _Toc223089468 \h </w:instrText>
            </w:r>
            <w:r>
              <w:rPr>
                <w:noProof/>
                <w:webHidden/>
              </w:rPr>
            </w:r>
            <w:r>
              <w:rPr>
                <w:noProof/>
                <w:webHidden/>
              </w:rPr>
              <w:fldChar w:fldCharType="separate"/>
            </w:r>
            <w:r>
              <w:rPr>
                <w:noProof/>
                <w:webHidden/>
              </w:rPr>
              <w:t>8</w:t>
            </w:r>
            <w:r>
              <w:rPr>
                <w:noProof/>
                <w:webHidden/>
              </w:rPr>
              <w:fldChar w:fldCharType="end"/>
            </w:r>
          </w:hyperlink>
        </w:p>
        <w:p w14:paraId="32E38ED6" w14:textId="18072908"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69" w:history="1">
            <w:r w:rsidRPr="005D3082">
              <w:rPr>
                <w:rStyle w:val="Hyperlink"/>
                <w:b/>
                <w:caps/>
                <w:noProof/>
              </w:rPr>
              <w:t>ARTICLE 5:</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_Toc223089469 \h </w:instrText>
            </w:r>
            <w:r>
              <w:rPr>
                <w:noProof/>
                <w:webHidden/>
              </w:rPr>
            </w:r>
            <w:r>
              <w:rPr>
                <w:noProof/>
                <w:webHidden/>
              </w:rPr>
              <w:fldChar w:fldCharType="separate"/>
            </w:r>
            <w:r>
              <w:rPr>
                <w:noProof/>
                <w:webHidden/>
              </w:rPr>
              <w:t>8</w:t>
            </w:r>
            <w:r>
              <w:rPr>
                <w:noProof/>
                <w:webHidden/>
              </w:rPr>
              <w:fldChar w:fldCharType="end"/>
            </w:r>
          </w:hyperlink>
        </w:p>
        <w:p w14:paraId="5EEB852D" w14:textId="3FCE0224" w:rsidR="009F3A86" w:rsidRDefault="009F3A86">
          <w:pPr>
            <w:pStyle w:val="TOC2"/>
            <w:rPr>
              <w:noProof/>
              <w:kern w:val="2"/>
              <w:sz w:val="24"/>
              <w:szCs w:val="24"/>
              <w:lang w:val="en-US" w:eastAsia="en-US"/>
              <w14:ligatures w14:val="standardContextual"/>
            </w:rPr>
          </w:pPr>
          <w:hyperlink w:anchor="_Toc223089470" w:history="1">
            <w:r w:rsidRPr="005D3082">
              <w:rPr>
                <w:rStyle w:val="Hyperlink"/>
                <w:noProof/>
                <w:lang w:val="en"/>
              </w:rPr>
              <w:t>Inspection activities</w:t>
            </w:r>
            <w:r>
              <w:rPr>
                <w:noProof/>
                <w:webHidden/>
              </w:rPr>
              <w:tab/>
            </w:r>
            <w:r>
              <w:rPr>
                <w:noProof/>
                <w:webHidden/>
              </w:rPr>
              <w:fldChar w:fldCharType="begin"/>
            </w:r>
            <w:r>
              <w:rPr>
                <w:noProof/>
                <w:webHidden/>
              </w:rPr>
              <w:instrText xml:space="preserve"> PAGEREF _Toc223089470 \h </w:instrText>
            </w:r>
            <w:r>
              <w:rPr>
                <w:noProof/>
                <w:webHidden/>
              </w:rPr>
            </w:r>
            <w:r>
              <w:rPr>
                <w:noProof/>
                <w:webHidden/>
              </w:rPr>
              <w:fldChar w:fldCharType="separate"/>
            </w:r>
            <w:r>
              <w:rPr>
                <w:noProof/>
                <w:webHidden/>
              </w:rPr>
              <w:t>8</w:t>
            </w:r>
            <w:r>
              <w:rPr>
                <w:noProof/>
                <w:webHidden/>
              </w:rPr>
              <w:fldChar w:fldCharType="end"/>
            </w:r>
          </w:hyperlink>
        </w:p>
        <w:p w14:paraId="0C60FC99" w14:textId="5401C3C2" w:rsidR="009F3A86" w:rsidRDefault="009F3A86">
          <w:pPr>
            <w:pStyle w:val="TOC2"/>
            <w:rPr>
              <w:noProof/>
              <w:kern w:val="2"/>
              <w:sz w:val="24"/>
              <w:szCs w:val="24"/>
              <w:lang w:val="en-US" w:eastAsia="en-US"/>
              <w14:ligatures w14:val="standardContextual"/>
            </w:rPr>
          </w:pPr>
          <w:hyperlink w:anchor="_Toc223089471" w:history="1">
            <w:r w:rsidRPr="005D3082">
              <w:rPr>
                <w:rStyle w:val="Hyperlink"/>
                <w:noProof/>
                <w:lang w:val="en"/>
              </w:rPr>
              <w:t>Acceptance of services and supplies</w:t>
            </w:r>
            <w:r>
              <w:rPr>
                <w:noProof/>
                <w:webHidden/>
              </w:rPr>
              <w:tab/>
            </w:r>
            <w:r>
              <w:rPr>
                <w:noProof/>
                <w:webHidden/>
              </w:rPr>
              <w:fldChar w:fldCharType="begin"/>
            </w:r>
            <w:r>
              <w:rPr>
                <w:noProof/>
                <w:webHidden/>
              </w:rPr>
              <w:instrText xml:space="preserve"> PAGEREF _Toc223089471 \h </w:instrText>
            </w:r>
            <w:r>
              <w:rPr>
                <w:noProof/>
                <w:webHidden/>
              </w:rPr>
            </w:r>
            <w:r>
              <w:rPr>
                <w:noProof/>
                <w:webHidden/>
              </w:rPr>
              <w:fldChar w:fldCharType="separate"/>
            </w:r>
            <w:r>
              <w:rPr>
                <w:noProof/>
                <w:webHidden/>
              </w:rPr>
              <w:t>8</w:t>
            </w:r>
            <w:r>
              <w:rPr>
                <w:noProof/>
                <w:webHidden/>
              </w:rPr>
              <w:fldChar w:fldCharType="end"/>
            </w:r>
          </w:hyperlink>
        </w:p>
        <w:p w14:paraId="7FC7269C" w14:textId="731C1BEE"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72" w:history="1">
            <w:r w:rsidRPr="005D3082">
              <w:rPr>
                <w:rStyle w:val="Hyperlink"/>
                <w:b/>
                <w:caps/>
                <w:noProof/>
              </w:rPr>
              <w:t>ARTICLE 6:</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_Toc223089472 \h </w:instrText>
            </w:r>
            <w:r>
              <w:rPr>
                <w:noProof/>
                <w:webHidden/>
              </w:rPr>
            </w:r>
            <w:r>
              <w:rPr>
                <w:noProof/>
                <w:webHidden/>
              </w:rPr>
              <w:fldChar w:fldCharType="separate"/>
            </w:r>
            <w:r>
              <w:rPr>
                <w:noProof/>
                <w:webHidden/>
              </w:rPr>
              <w:t>8</w:t>
            </w:r>
            <w:r>
              <w:rPr>
                <w:noProof/>
                <w:webHidden/>
              </w:rPr>
              <w:fldChar w:fldCharType="end"/>
            </w:r>
          </w:hyperlink>
        </w:p>
        <w:p w14:paraId="1621353F" w14:textId="78897DAD" w:rsidR="009F3A86" w:rsidRDefault="009F3A86">
          <w:pPr>
            <w:pStyle w:val="TOC2"/>
            <w:rPr>
              <w:noProof/>
              <w:kern w:val="2"/>
              <w:sz w:val="24"/>
              <w:szCs w:val="24"/>
              <w:lang w:val="en-US" w:eastAsia="en-US"/>
              <w14:ligatures w14:val="standardContextual"/>
            </w:rPr>
          </w:pPr>
          <w:hyperlink w:anchor="_Toc223089473" w:history="1">
            <w:r w:rsidRPr="005D3082">
              <w:rPr>
                <w:rStyle w:val="Hyperlink"/>
                <w:rFonts w:cstheme="minorHAnsi"/>
                <w:noProof/>
                <w:lang w:val="en"/>
              </w:rPr>
              <w:t>Delivery</w:t>
            </w:r>
            <w:r>
              <w:rPr>
                <w:noProof/>
                <w:webHidden/>
              </w:rPr>
              <w:tab/>
            </w:r>
            <w:r>
              <w:rPr>
                <w:noProof/>
                <w:webHidden/>
              </w:rPr>
              <w:fldChar w:fldCharType="begin"/>
            </w:r>
            <w:r>
              <w:rPr>
                <w:noProof/>
                <w:webHidden/>
              </w:rPr>
              <w:instrText xml:space="preserve"> PAGEREF _Toc223089473 \h </w:instrText>
            </w:r>
            <w:r>
              <w:rPr>
                <w:noProof/>
                <w:webHidden/>
              </w:rPr>
            </w:r>
            <w:r>
              <w:rPr>
                <w:noProof/>
                <w:webHidden/>
              </w:rPr>
              <w:fldChar w:fldCharType="separate"/>
            </w:r>
            <w:r>
              <w:rPr>
                <w:noProof/>
                <w:webHidden/>
              </w:rPr>
              <w:t>9</w:t>
            </w:r>
            <w:r>
              <w:rPr>
                <w:noProof/>
                <w:webHidden/>
              </w:rPr>
              <w:fldChar w:fldCharType="end"/>
            </w:r>
          </w:hyperlink>
        </w:p>
        <w:p w14:paraId="13046E0F" w14:textId="24DCC23B" w:rsidR="009F3A86" w:rsidRDefault="009F3A86">
          <w:pPr>
            <w:pStyle w:val="TOC2"/>
            <w:rPr>
              <w:noProof/>
              <w:kern w:val="2"/>
              <w:sz w:val="24"/>
              <w:szCs w:val="24"/>
              <w:lang w:val="en-US" w:eastAsia="en-US"/>
              <w14:ligatures w14:val="standardContextual"/>
            </w:rPr>
          </w:pPr>
          <w:hyperlink w:anchor="_Toc223089474" w:history="1">
            <w:r w:rsidRPr="005D3082">
              <w:rPr>
                <w:rStyle w:val="Hyperlink"/>
                <w:noProof/>
                <w:lang w:val="en"/>
              </w:rPr>
              <w:t>Export control</w:t>
            </w:r>
            <w:r>
              <w:rPr>
                <w:noProof/>
                <w:webHidden/>
              </w:rPr>
              <w:tab/>
            </w:r>
            <w:r>
              <w:rPr>
                <w:noProof/>
                <w:webHidden/>
              </w:rPr>
              <w:fldChar w:fldCharType="begin"/>
            </w:r>
            <w:r>
              <w:rPr>
                <w:noProof/>
                <w:webHidden/>
              </w:rPr>
              <w:instrText xml:space="preserve"> PAGEREF _Toc223089474 \h </w:instrText>
            </w:r>
            <w:r>
              <w:rPr>
                <w:noProof/>
                <w:webHidden/>
              </w:rPr>
            </w:r>
            <w:r>
              <w:rPr>
                <w:noProof/>
                <w:webHidden/>
              </w:rPr>
              <w:fldChar w:fldCharType="separate"/>
            </w:r>
            <w:r>
              <w:rPr>
                <w:noProof/>
                <w:webHidden/>
              </w:rPr>
              <w:t>9</w:t>
            </w:r>
            <w:r>
              <w:rPr>
                <w:noProof/>
                <w:webHidden/>
              </w:rPr>
              <w:fldChar w:fldCharType="end"/>
            </w:r>
          </w:hyperlink>
        </w:p>
        <w:p w14:paraId="2BFEE375" w14:textId="52E723F5" w:rsidR="009F3A86" w:rsidRDefault="009F3A86">
          <w:pPr>
            <w:pStyle w:val="TOC2"/>
            <w:rPr>
              <w:noProof/>
              <w:kern w:val="2"/>
              <w:sz w:val="24"/>
              <w:szCs w:val="24"/>
              <w:lang w:val="en-US" w:eastAsia="en-US"/>
              <w14:ligatures w14:val="standardContextual"/>
            </w:rPr>
          </w:pPr>
          <w:hyperlink w:anchor="_Toc223089475" w:history="1">
            <w:r w:rsidRPr="005D3082">
              <w:rPr>
                <w:rStyle w:val="Hyperlink"/>
                <w:noProof/>
                <w:lang w:val="en"/>
              </w:rPr>
              <w:t xml:space="preserve">Language of the </w:t>
            </w:r>
            <w:r w:rsidRPr="005D3082">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_Toc223089475 \h </w:instrText>
            </w:r>
            <w:r>
              <w:rPr>
                <w:noProof/>
                <w:webHidden/>
              </w:rPr>
            </w:r>
            <w:r>
              <w:rPr>
                <w:noProof/>
                <w:webHidden/>
              </w:rPr>
              <w:fldChar w:fldCharType="separate"/>
            </w:r>
            <w:r>
              <w:rPr>
                <w:noProof/>
                <w:webHidden/>
              </w:rPr>
              <w:t>10</w:t>
            </w:r>
            <w:r>
              <w:rPr>
                <w:noProof/>
                <w:webHidden/>
              </w:rPr>
              <w:fldChar w:fldCharType="end"/>
            </w:r>
          </w:hyperlink>
        </w:p>
        <w:p w14:paraId="6C68C735" w14:textId="31B1D1B3" w:rsidR="009F3A86" w:rsidRDefault="009F3A86">
          <w:pPr>
            <w:pStyle w:val="TOC2"/>
            <w:rPr>
              <w:noProof/>
              <w:kern w:val="2"/>
              <w:sz w:val="24"/>
              <w:szCs w:val="24"/>
              <w:lang w:val="en-US" w:eastAsia="en-US"/>
              <w14:ligatures w14:val="standardContextual"/>
            </w:rPr>
          </w:pPr>
          <w:hyperlink w:anchor="_Toc223089476" w:history="1">
            <w:r w:rsidRPr="005D3082">
              <w:rPr>
                <w:rStyle w:val="Hyperlink"/>
                <w:noProof/>
                <w:lang w:val="en"/>
              </w:rPr>
              <w:t xml:space="preserve">Commitments of the </w:t>
            </w:r>
            <w:r w:rsidRPr="005D3082">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_Toc223089476 \h </w:instrText>
            </w:r>
            <w:r>
              <w:rPr>
                <w:noProof/>
                <w:webHidden/>
              </w:rPr>
            </w:r>
            <w:r>
              <w:rPr>
                <w:noProof/>
                <w:webHidden/>
              </w:rPr>
              <w:fldChar w:fldCharType="separate"/>
            </w:r>
            <w:r>
              <w:rPr>
                <w:noProof/>
                <w:webHidden/>
              </w:rPr>
              <w:t>10</w:t>
            </w:r>
            <w:r>
              <w:rPr>
                <w:noProof/>
                <w:webHidden/>
              </w:rPr>
              <w:fldChar w:fldCharType="end"/>
            </w:r>
          </w:hyperlink>
        </w:p>
        <w:p w14:paraId="0AAF35F1" w14:textId="17E141A0" w:rsidR="009F3A86" w:rsidRDefault="009F3A86">
          <w:pPr>
            <w:pStyle w:val="TOC2"/>
            <w:rPr>
              <w:noProof/>
              <w:kern w:val="2"/>
              <w:sz w:val="24"/>
              <w:szCs w:val="24"/>
              <w:lang w:val="en-US" w:eastAsia="en-US"/>
              <w14:ligatures w14:val="standardContextual"/>
            </w:rPr>
          </w:pPr>
          <w:hyperlink w:anchor="_Toc223089477" w:history="1">
            <w:r w:rsidRPr="005D3082">
              <w:rPr>
                <w:rStyle w:val="Hyperlink"/>
                <w:noProof/>
                <w:lang w:val="en"/>
              </w:rPr>
              <w:t>Confidentiality</w:t>
            </w:r>
            <w:r>
              <w:rPr>
                <w:noProof/>
                <w:webHidden/>
              </w:rPr>
              <w:tab/>
            </w:r>
            <w:r>
              <w:rPr>
                <w:noProof/>
                <w:webHidden/>
              </w:rPr>
              <w:fldChar w:fldCharType="begin"/>
            </w:r>
            <w:r>
              <w:rPr>
                <w:noProof/>
                <w:webHidden/>
              </w:rPr>
              <w:instrText xml:space="preserve"> PAGEREF _Toc223089477 \h </w:instrText>
            </w:r>
            <w:r>
              <w:rPr>
                <w:noProof/>
                <w:webHidden/>
              </w:rPr>
            </w:r>
            <w:r>
              <w:rPr>
                <w:noProof/>
                <w:webHidden/>
              </w:rPr>
              <w:fldChar w:fldCharType="separate"/>
            </w:r>
            <w:r>
              <w:rPr>
                <w:noProof/>
                <w:webHidden/>
              </w:rPr>
              <w:t>10</w:t>
            </w:r>
            <w:r>
              <w:rPr>
                <w:noProof/>
                <w:webHidden/>
              </w:rPr>
              <w:fldChar w:fldCharType="end"/>
            </w:r>
          </w:hyperlink>
        </w:p>
        <w:p w14:paraId="7EB5116C" w14:textId="74992C24" w:rsidR="009F3A86" w:rsidRDefault="009F3A86">
          <w:pPr>
            <w:pStyle w:val="TOC2"/>
            <w:rPr>
              <w:noProof/>
              <w:kern w:val="2"/>
              <w:sz w:val="24"/>
              <w:szCs w:val="24"/>
              <w:lang w:val="en-US" w:eastAsia="en-US"/>
              <w14:ligatures w14:val="standardContextual"/>
            </w:rPr>
          </w:pPr>
          <w:hyperlink w:anchor="_Toc223089478" w:history="1">
            <w:r w:rsidRPr="005D3082">
              <w:rPr>
                <w:rStyle w:val="Hyperlink"/>
                <w:noProof/>
                <w:lang w:val="en"/>
              </w:rPr>
              <w:t>Provision of documents</w:t>
            </w:r>
            <w:r>
              <w:rPr>
                <w:noProof/>
                <w:webHidden/>
              </w:rPr>
              <w:tab/>
            </w:r>
            <w:r>
              <w:rPr>
                <w:noProof/>
                <w:webHidden/>
              </w:rPr>
              <w:fldChar w:fldCharType="begin"/>
            </w:r>
            <w:r>
              <w:rPr>
                <w:noProof/>
                <w:webHidden/>
              </w:rPr>
              <w:instrText xml:space="preserve"> PAGEREF _Toc223089478 \h </w:instrText>
            </w:r>
            <w:r>
              <w:rPr>
                <w:noProof/>
                <w:webHidden/>
              </w:rPr>
            </w:r>
            <w:r>
              <w:rPr>
                <w:noProof/>
                <w:webHidden/>
              </w:rPr>
              <w:fldChar w:fldCharType="separate"/>
            </w:r>
            <w:r>
              <w:rPr>
                <w:noProof/>
                <w:webHidden/>
              </w:rPr>
              <w:t>11</w:t>
            </w:r>
            <w:r>
              <w:rPr>
                <w:noProof/>
                <w:webHidden/>
              </w:rPr>
              <w:fldChar w:fldCharType="end"/>
            </w:r>
          </w:hyperlink>
        </w:p>
        <w:p w14:paraId="036A6941" w14:textId="201109AA" w:rsidR="009F3A86" w:rsidRDefault="009F3A86">
          <w:pPr>
            <w:pStyle w:val="TOC2"/>
            <w:rPr>
              <w:noProof/>
              <w:kern w:val="2"/>
              <w:sz w:val="24"/>
              <w:szCs w:val="24"/>
              <w:lang w:val="en-US" w:eastAsia="en-US"/>
              <w14:ligatures w14:val="standardContextual"/>
            </w:rPr>
          </w:pPr>
          <w:hyperlink w:anchor="_Toc223089479" w:history="1">
            <w:r w:rsidRPr="005D3082">
              <w:rPr>
                <w:rStyle w:val="Hyperlink"/>
                <w:noProof/>
                <w:lang w:val="en"/>
              </w:rPr>
              <w:t>Insurance</w:t>
            </w:r>
            <w:r>
              <w:rPr>
                <w:noProof/>
                <w:webHidden/>
              </w:rPr>
              <w:tab/>
            </w:r>
            <w:r>
              <w:rPr>
                <w:noProof/>
                <w:webHidden/>
              </w:rPr>
              <w:fldChar w:fldCharType="begin"/>
            </w:r>
            <w:r>
              <w:rPr>
                <w:noProof/>
                <w:webHidden/>
              </w:rPr>
              <w:instrText xml:space="preserve"> PAGEREF _Toc223089479 \h </w:instrText>
            </w:r>
            <w:r>
              <w:rPr>
                <w:noProof/>
                <w:webHidden/>
              </w:rPr>
            </w:r>
            <w:r>
              <w:rPr>
                <w:noProof/>
                <w:webHidden/>
              </w:rPr>
              <w:fldChar w:fldCharType="separate"/>
            </w:r>
            <w:r>
              <w:rPr>
                <w:noProof/>
                <w:webHidden/>
              </w:rPr>
              <w:t>11</w:t>
            </w:r>
            <w:r>
              <w:rPr>
                <w:noProof/>
                <w:webHidden/>
              </w:rPr>
              <w:fldChar w:fldCharType="end"/>
            </w:r>
          </w:hyperlink>
        </w:p>
        <w:p w14:paraId="24549066" w14:textId="1BDACBA2" w:rsidR="009F3A86" w:rsidRDefault="009F3A86">
          <w:pPr>
            <w:pStyle w:val="TOC2"/>
            <w:rPr>
              <w:noProof/>
              <w:kern w:val="2"/>
              <w:sz w:val="24"/>
              <w:szCs w:val="24"/>
              <w:lang w:val="en-US" w:eastAsia="en-US"/>
              <w14:ligatures w14:val="standardContextual"/>
            </w:rPr>
          </w:pPr>
          <w:hyperlink w:anchor="_Toc223089480" w:history="1">
            <w:r w:rsidRPr="005D3082">
              <w:rPr>
                <w:rStyle w:val="Hyperlink"/>
                <w:noProof/>
                <w:lang w:val="en"/>
              </w:rPr>
              <w:t>Contact person and communication</w:t>
            </w:r>
            <w:r>
              <w:rPr>
                <w:noProof/>
                <w:webHidden/>
              </w:rPr>
              <w:tab/>
            </w:r>
            <w:r>
              <w:rPr>
                <w:noProof/>
                <w:webHidden/>
              </w:rPr>
              <w:fldChar w:fldCharType="begin"/>
            </w:r>
            <w:r>
              <w:rPr>
                <w:noProof/>
                <w:webHidden/>
              </w:rPr>
              <w:instrText xml:space="preserve"> PAGEREF _Toc223089480 \h </w:instrText>
            </w:r>
            <w:r>
              <w:rPr>
                <w:noProof/>
                <w:webHidden/>
              </w:rPr>
            </w:r>
            <w:r>
              <w:rPr>
                <w:noProof/>
                <w:webHidden/>
              </w:rPr>
              <w:fldChar w:fldCharType="separate"/>
            </w:r>
            <w:r>
              <w:rPr>
                <w:noProof/>
                <w:webHidden/>
              </w:rPr>
              <w:t>11</w:t>
            </w:r>
            <w:r>
              <w:rPr>
                <w:noProof/>
                <w:webHidden/>
              </w:rPr>
              <w:fldChar w:fldCharType="end"/>
            </w:r>
          </w:hyperlink>
        </w:p>
        <w:p w14:paraId="5B344BDB" w14:textId="5323DC78" w:rsidR="009F3A86" w:rsidRDefault="009F3A86">
          <w:pPr>
            <w:pStyle w:val="TOC2"/>
            <w:rPr>
              <w:noProof/>
              <w:kern w:val="2"/>
              <w:sz w:val="24"/>
              <w:szCs w:val="24"/>
              <w:lang w:val="en-US" w:eastAsia="en-US"/>
              <w14:ligatures w14:val="standardContextual"/>
            </w:rPr>
          </w:pPr>
          <w:hyperlink w:anchor="_Toc223089481" w:history="1">
            <w:r w:rsidRPr="005D3082">
              <w:rPr>
                <w:rStyle w:val="Hyperlink"/>
                <w:noProof/>
                <w:lang w:val="en"/>
              </w:rPr>
              <w:t>Understaking against deforestation</w:t>
            </w:r>
            <w:r>
              <w:rPr>
                <w:noProof/>
                <w:webHidden/>
              </w:rPr>
              <w:tab/>
            </w:r>
            <w:r>
              <w:rPr>
                <w:noProof/>
                <w:webHidden/>
              </w:rPr>
              <w:fldChar w:fldCharType="begin"/>
            </w:r>
            <w:r>
              <w:rPr>
                <w:noProof/>
                <w:webHidden/>
              </w:rPr>
              <w:instrText xml:space="preserve"> PAGEREF _Toc223089481 \h </w:instrText>
            </w:r>
            <w:r>
              <w:rPr>
                <w:noProof/>
                <w:webHidden/>
              </w:rPr>
            </w:r>
            <w:r>
              <w:rPr>
                <w:noProof/>
                <w:webHidden/>
              </w:rPr>
              <w:fldChar w:fldCharType="separate"/>
            </w:r>
            <w:r>
              <w:rPr>
                <w:noProof/>
                <w:webHidden/>
              </w:rPr>
              <w:t>12</w:t>
            </w:r>
            <w:r>
              <w:rPr>
                <w:noProof/>
                <w:webHidden/>
              </w:rPr>
              <w:fldChar w:fldCharType="end"/>
            </w:r>
          </w:hyperlink>
        </w:p>
        <w:p w14:paraId="004EF03F" w14:textId="6C6BBD8A"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2" w:history="1">
            <w:r w:rsidRPr="005D3082">
              <w:rPr>
                <w:rStyle w:val="Hyperlink"/>
                <w:b/>
                <w:caps/>
                <w:noProof/>
              </w:rPr>
              <w:t>ARTICLE 7:</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Re-examination clause</w:t>
            </w:r>
            <w:r>
              <w:rPr>
                <w:noProof/>
                <w:webHidden/>
              </w:rPr>
              <w:tab/>
            </w:r>
            <w:r>
              <w:rPr>
                <w:noProof/>
                <w:webHidden/>
              </w:rPr>
              <w:fldChar w:fldCharType="begin"/>
            </w:r>
            <w:r>
              <w:rPr>
                <w:noProof/>
                <w:webHidden/>
              </w:rPr>
              <w:instrText xml:space="preserve"> PAGEREF _Toc223089482 \h </w:instrText>
            </w:r>
            <w:r>
              <w:rPr>
                <w:noProof/>
                <w:webHidden/>
              </w:rPr>
            </w:r>
            <w:r>
              <w:rPr>
                <w:noProof/>
                <w:webHidden/>
              </w:rPr>
              <w:fldChar w:fldCharType="separate"/>
            </w:r>
            <w:r>
              <w:rPr>
                <w:noProof/>
                <w:webHidden/>
              </w:rPr>
              <w:t>12</w:t>
            </w:r>
            <w:r>
              <w:rPr>
                <w:noProof/>
                <w:webHidden/>
              </w:rPr>
              <w:fldChar w:fldCharType="end"/>
            </w:r>
          </w:hyperlink>
        </w:p>
        <w:p w14:paraId="6F6352A3" w14:textId="20E3571A"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3" w:history="1">
            <w:r w:rsidRPr="005D3082">
              <w:rPr>
                <w:rStyle w:val="Hyperlink"/>
                <w:b/>
                <w:caps/>
                <w:noProof/>
              </w:rPr>
              <w:t>ARTICLE 8:</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Similar services</w:t>
            </w:r>
            <w:r>
              <w:rPr>
                <w:noProof/>
                <w:webHidden/>
              </w:rPr>
              <w:tab/>
            </w:r>
            <w:r>
              <w:rPr>
                <w:noProof/>
                <w:webHidden/>
              </w:rPr>
              <w:fldChar w:fldCharType="begin"/>
            </w:r>
            <w:r>
              <w:rPr>
                <w:noProof/>
                <w:webHidden/>
              </w:rPr>
              <w:instrText xml:space="preserve"> PAGEREF _Toc223089483 \h </w:instrText>
            </w:r>
            <w:r>
              <w:rPr>
                <w:noProof/>
                <w:webHidden/>
              </w:rPr>
            </w:r>
            <w:r>
              <w:rPr>
                <w:noProof/>
                <w:webHidden/>
              </w:rPr>
              <w:fldChar w:fldCharType="separate"/>
            </w:r>
            <w:r>
              <w:rPr>
                <w:noProof/>
                <w:webHidden/>
              </w:rPr>
              <w:t>12</w:t>
            </w:r>
            <w:r>
              <w:rPr>
                <w:noProof/>
                <w:webHidden/>
              </w:rPr>
              <w:fldChar w:fldCharType="end"/>
            </w:r>
          </w:hyperlink>
        </w:p>
        <w:p w14:paraId="5066286F" w14:textId="7C9B12B5" w:rsidR="009F3A86" w:rsidRDefault="009F3A86">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4" w:history="1">
            <w:r w:rsidRPr="005D3082">
              <w:rPr>
                <w:rStyle w:val="Hyperlink"/>
                <w:b/>
                <w:caps/>
                <w:noProof/>
              </w:rPr>
              <w:t>ARTICLE 9:</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penalties</w:t>
            </w:r>
            <w:r>
              <w:rPr>
                <w:noProof/>
                <w:webHidden/>
              </w:rPr>
              <w:tab/>
            </w:r>
            <w:r>
              <w:rPr>
                <w:noProof/>
                <w:webHidden/>
              </w:rPr>
              <w:fldChar w:fldCharType="begin"/>
            </w:r>
            <w:r>
              <w:rPr>
                <w:noProof/>
                <w:webHidden/>
              </w:rPr>
              <w:instrText xml:space="preserve"> PAGEREF _Toc223089484 \h </w:instrText>
            </w:r>
            <w:r>
              <w:rPr>
                <w:noProof/>
                <w:webHidden/>
              </w:rPr>
            </w:r>
            <w:r>
              <w:rPr>
                <w:noProof/>
                <w:webHidden/>
              </w:rPr>
              <w:fldChar w:fldCharType="separate"/>
            </w:r>
            <w:r>
              <w:rPr>
                <w:noProof/>
                <w:webHidden/>
              </w:rPr>
              <w:t>13</w:t>
            </w:r>
            <w:r>
              <w:rPr>
                <w:noProof/>
                <w:webHidden/>
              </w:rPr>
              <w:fldChar w:fldCharType="end"/>
            </w:r>
          </w:hyperlink>
        </w:p>
        <w:p w14:paraId="7A29FDDE" w14:textId="2F5E1740" w:rsidR="009F3A86" w:rsidRDefault="009F3A86">
          <w:pPr>
            <w:pStyle w:val="TOC2"/>
            <w:rPr>
              <w:noProof/>
              <w:kern w:val="2"/>
              <w:sz w:val="24"/>
              <w:szCs w:val="24"/>
              <w:lang w:val="en-US" w:eastAsia="en-US"/>
              <w14:ligatures w14:val="standardContextual"/>
            </w:rPr>
          </w:pPr>
          <w:hyperlink w:anchor="_Toc223089485" w:history="1">
            <w:r w:rsidRPr="005D3082">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_Toc223089485 \h </w:instrText>
            </w:r>
            <w:r>
              <w:rPr>
                <w:noProof/>
                <w:webHidden/>
              </w:rPr>
            </w:r>
            <w:r>
              <w:rPr>
                <w:noProof/>
                <w:webHidden/>
              </w:rPr>
              <w:fldChar w:fldCharType="separate"/>
            </w:r>
            <w:r>
              <w:rPr>
                <w:noProof/>
                <w:webHidden/>
              </w:rPr>
              <w:t>13</w:t>
            </w:r>
            <w:r>
              <w:rPr>
                <w:noProof/>
                <w:webHidden/>
              </w:rPr>
              <w:fldChar w:fldCharType="end"/>
            </w:r>
          </w:hyperlink>
        </w:p>
        <w:p w14:paraId="37FD1BCB" w14:textId="14D8E28F" w:rsidR="009F3A86" w:rsidRDefault="009F3A86">
          <w:pPr>
            <w:pStyle w:val="TOC2"/>
            <w:rPr>
              <w:noProof/>
              <w:kern w:val="2"/>
              <w:sz w:val="24"/>
              <w:szCs w:val="24"/>
              <w:lang w:val="en-US" w:eastAsia="en-US"/>
              <w14:ligatures w14:val="standardContextual"/>
            </w:rPr>
          </w:pPr>
          <w:hyperlink w:anchor="_Toc223089486" w:history="1">
            <w:r w:rsidRPr="005D3082">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_Toc223089486 \h </w:instrText>
            </w:r>
            <w:r>
              <w:rPr>
                <w:noProof/>
                <w:webHidden/>
              </w:rPr>
            </w:r>
            <w:r>
              <w:rPr>
                <w:noProof/>
                <w:webHidden/>
              </w:rPr>
              <w:fldChar w:fldCharType="separate"/>
            </w:r>
            <w:r>
              <w:rPr>
                <w:noProof/>
                <w:webHidden/>
              </w:rPr>
              <w:t>13</w:t>
            </w:r>
            <w:r>
              <w:rPr>
                <w:noProof/>
                <w:webHidden/>
              </w:rPr>
              <w:fldChar w:fldCharType="end"/>
            </w:r>
          </w:hyperlink>
        </w:p>
        <w:p w14:paraId="04201530" w14:textId="266689EA"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87" w:history="1">
            <w:r w:rsidRPr="005D3082">
              <w:rPr>
                <w:rStyle w:val="Hyperlink"/>
                <w:b/>
                <w:caps/>
                <w:noProof/>
              </w:rPr>
              <w:t>ARTICLE 10:</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intellectual property</w:t>
            </w:r>
            <w:r>
              <w:rPr>
                <w:noProof/>
                <w:webHidden/>
              </w:rPr>
              <w:tab/>
            </w:r>
            <w:r>
              <w:rPr>
                <w:noProof/>
                <w:webHidden/>
              </w:rPr>
              <w:fldChar w:fldCharType="begin"/>
            </w:r>
            <w:r>
              <w:rPr>
                <w:noProof/>
                <w:webHidden/>
              </w:rPr>
              <w:instrText xml:space="preserve"> PAGEREF _Toc223089487 \h </w:instrText>
            </w:r>
            <w:r>
              <w:rPr>
                <w:noProof/>
                <w:webHidden/>
              </w:rPr>
            </w:r>
            <w:r>
              <w:rPr>
                <w:noProof/>
                <w:webHidden/>
              </w:rPr>
              <w:fldChar w:fldCharType="separate"/>
            </w:r>
            <w:r>
              <w:rPr>
                <w:noProof/>
                <w:webHidden/>
              </w:rPr>
              <w:t>13</w:t>
            </w:r>
            <w:r>
              <w:rPr>
                <w:noProof/>
                <w:webHidden/>
              </w:rPr>
              <w:fldChar w:fldCharType="end"/>
            </w:r>
          </w:hyperlink>
        </w:p>
        <w:p w14:paraId="5DD98F21" w14:textId="240A0248" w:rsidR="009F3A86" w:rsidRDefault="009F3A86">
          <w:pPr>
            <w:pStyle w:val="TOC2"/>
            <w:rPr>
              <w:noProof/>
              <w:kern w:val="2"/>
              <w:sz w:val="24"/>
              <w:szCs w:val="24"/>
              <w:lang w:val="en-US" w:eastAsia="en-US"/>
              <w14:ligatures w14:val="standardContextual"/>
            </w:rPr>
          </w:pPr>
          <w:hyperlink w:anchor="_Toc223089488" w:history="1">
            <w:r w:rsidRPr="005D3082">
              <w:rPr>
                <w:rStyle w:val="Hyperlink"/>
                <w:noProof/>
                <w:lang w:val="en"/>
              </w:rPr>
              <w:t>Definitions</w:t>
            </w:r>
            <w:r>
              <w:rPr>
                <w:noProof/>
                <w:webHidden/>
              </w:rPr>
              <w:tab/>
            </w:r>
            <w:r>
              <w:rPr>
                <w:noProof/>
                <w:webHidden/>
              </w:rPr>
              <w:fldChar w:fldCharType="begin"/>
            </w:r>
            <w:r>
              <w:rPr>
                <w:noProof/>
                <w:webHidden/>
              </w:rPr>
              <w:instrText xml:space="preserve"> PAGEREF _Toc223089488 \h </w:instrText>
            </w:r>
            <w:r>
              <w:rPr>
                <w:noProof/>
                <w:webHidden/>
              </w:rPr>
            </w:r>
            <w:r>
              <w:rPr>
                <w:noProof/>
                <w:webHidden/>
              </w:rPr>
              <w:fldChar w:fldCharType="separate"/>
            </w:r>
            <w:r>
              <w:rPr>
                <w:noProof/>
                <w:webHidden/>
              </w:rPr>
              <w:t>13</w:t>
            </w:r>
            <w:r>
              <w:rPr>
                <w:noProof/>
                <w:webHidden/>
              </w:rPr>
              <w:fldChar w:fldCharType="end"/>
            </w:r>
          </w:hyperlink>
        </w:p>
        <w:p w14:paraId="7E54C3C5" w14:textId="1D68A9D4" w:rsidR="009F3A86" w:rsidRDefault="009F3A86">
          <w:pPr>
            <w:pStyle w:val="TOC2"/>
            <w:rPr>
              <w:noProof/>
              <w:kern w:val="2"/>
              <w:sz w:val="24"/>
              <w:szCs w:val="24"/>
              <w:lang w:val="en-US" w:eastAsia="en-US"/>
              <w14:ligatures w14:val="standardContextual"/>
            </w:rPr>
          </w:pPr>
          <w:hyperlink w:anchor="_Toc223089489" w:history="1">
            <w:r w:rsidRPr="005D3082">
              <w:rPr>
                <w:rStyle w:val="Hyperlink"/>
                <w:noProof/>
                <w:lang w:val="en"/>
              </w:rPr>
              <w:t>Ownership of results</w:t>
            </w:r>
            <w:r>
              <w:rPr>
                <w:noProof/>
                <w:webHidden/>
              </w:rPr>
              <w:tab/>
            </w:r>
            <w:r>
              <w:rPr>
                <w:noProof/>
                <w:webHidden/>
              </w:rPr>
              <w:fldChar w:fldCharType="begin"/>
            </w:r>
            <w:r>
              <w:rPr>
                <w:noProof/>
                <w:webHidden/>
              </w:rPr>
              <w:instrText xml:space="preserve"> PAGEREF _Toc223089489 \h </w:instrText>
            </w:r>
            <w:r>
              <w:rPr>
                <w:noProof/>
                <w:webHidden/>
              </w:rPr>
            </w:r>
            <w:r>
              <w:rPr>
                <w:noProof/>
                <w:webHidden/>
              </w:rPr>
              <w:fldChar w:fldCharType="separate"/>
            </w:r>
            <w:r>
              <w:rPr>
                <w:noProof/>
                <w:webHidden/>
              </w:rPr>
              <w:t>13</w:t>
            </w:r>
            <w:r>
              <w:rPr>
                <w:noProof/>
                <w:webHidden/>
              </w:rPr>
              <w:fldChar w:fldCharType="end"/>
            </w:r>
          </w:hyperlink>
        </w:p>
        <w:p w14:paraId="14E75428" w14:textId="06A460FA" w:rsidR="009F3A86" w:rsidRDefault="009F3A86">
          <w:pPr>
            <w:pStyle w:val="TOC2"/>
            <w:rPr>
              <w:noProof/>
              <w:kern w:val="2"/>
              <w:sz w:val="24"/>
              <w:szCs w:val="24"/>
              <w:lang w:val="en-US" w:eastAsia="en-US"/>
              <w14:ligatures w14:val="standardContextual"/>
            </w:rPr>
          </w:pPr>
          <w:hyperlink w:anchor="_Toc223089490" w:history="1">
            <w:r w:rsidRPr="005D3082">
              <w:rPr>
                <w:rStyle w:val="Hyperlink"/>
                <w:noProof/>
                <w:lang w:val="en"/>
              </w:rPr>
              <w:t>Exploitation of results</w:t>
            </w:r>
            <w:r>
              <w:rPr>
                <w:noProof/>
                <w:webHidden/>
              </w:rPr>
              <w:tab/>
            </w:r>
            <w:r>
              <w:rPr>
                <w:noProof/>
                <w:webHidden/>
              </w:rPr>
              <w:fldChar w:fldCharType="begin"/>
            </w:r>
            <w:r>
              <w:rPr>
                <w:noProof/>
                <w:webHidden/>
              </w:rPr>
              <w:instrText xml:space="preserve"> PAGEREF _Toc223089490 \h </w:instrText>
            </w:r>
            <w:r>
              <w:rPr>
                <w:noProof/>
                <w:webHidden/>
              </w:rPr>
            </w:r>
            <w:r>
              <w:rPr>
                <w:noProof/>
                <w:webHidden/>
              </w:rPr>
              <w:fldChar w:fldCharType="separate"/>
            </w:r>
            <w:r>
              <w:rPr>
                <w:noProof/>
                <w:webHidden/>
              </w:rPr>
              <w:t>13</w:t>
            </w:r>
            <w:r>
              <w:rPr>
                <w:noProof/>
                <w:webHidden/>
              </w:rPr>
              <w:fldChar w:fldCharType="end"/>
            </w:r>
          </w:hyperlink>
        </w:p>
        <w:p w14:paraId="0994321D" w14:textId="1F0A07F7" w:rsidR="009F3A86" w:rsidRDefault="009F3A86">
          <w:pPr>
            <w:pStyle w:val="TOC2"/>
            <w:rPr>
              <w:noProof/>
              <w:kern w:val="2"/>
              <w:sz w:val="24"/>
              <w:szCs w:val="24"/>
              <w:lang w:val="en-US" w:eastAsia="en-US"/>
              <w14:ligatures w14:val="standardContextual"/>
            </w:rPr>
          </w:pPr>
          <w:hyperlink w:anchor="_Toc223089491" w:history="1">
            <w:r w:rsidRPr="005D3082">
              <w:rPr>
                <w:rStyle w:val="Hyperlink"/>
                <w:noProof/>
                <w:lang w:val="en"/>
              </w:rPr>
              <w:t>Licensing of pre-existing rights</w:t>
            </w:r>
            <w:r>
              <w:rPr>
                <w:noProof/>
                <w:webHidden/>
              </w:rPr>
              <w:tab/>
            </w:r>
            <w:r>
              <w:rPr>
                <w:noProof/>
                <w:webHidden/>
              </w:rPr>
              <w:fldChar w:fldCharType="begin"/>
            </w:r>
            <w:r>
              <w:rPr>
                <w:noProof/>
                <w:webHidden/>
              </w:rPr>
              <w:instrText xml:space="preserve"> PAGEREF _Toc223089491 \h </w:instrText>
            </w:r>
            <w:r>
              <w:rPr>
                <w:noProof/>
                <w:webHidden/>
              </w:rPr>
            </w:r>
            <w:r>
              <w:rPr>
                <w:noProof/>
                <w:webHidden/>
              </w:rPr>
              <w:fldChar w:fldCharType="separate"/>
            </w:r>
            <w:r>
              <w:rPr>
                <w:noProof/>
                <w:webHidden/>
              </w:rPr>
              <w:t>14</w:t>
            </w:r>
            <w:r>
              <w:rPr>
                <w:noProof/>
                <w:webHidden/>
              </w:rPr>
              <w:fldChar w:fldCharType="end"/>
            </w:r>
          </w:hyperlink>
        </w:p>
        <w:p w14:paraId="15534320" w14:textId="613844CC" w:rsidR="009F3A86" w:rsidRDefault="009F3A86">
          <w:pPr>
            <w:pStyle w:val="TOC2"/>
            <w:rPr>
              <w:noProof/>
              <w:kern w:val="2"/>
              <w:sz w:val="24"/>
              <w:szCs w:val="24"/>
              <w:lang w:val="en-US" w:eastAsia="en-US"/>
              <w14:ligatures w14:val="standardContextual"/>
            </w:rPr>
          </w:pPr>
          <w:hyperlink w:anchor="_Toc223089492" w:history="1">
            <w:r w:rsidRPr="005D3082">
              <w:rPr>
                <w:rStyle w:val="Hyperlink"/>
                <w:noProof/>
                <w:lang w:val="en"/>
              </w:rPr>
              <w:t>Guarantees</w:t>
            </w:r>
            <w:r>
              <w:rPr>
                <w:noProof/>
                <w:webHidden/>
              </w:rPr>
              <w:tab/>
            </w:r>
            <w:r>
              <w:rPr>
                <w:noProof/>
                <w:webHidden/>
              </w:rPr>
              <w:fldChar w:fldCharType="begin"/>
            </w:r>
            <w:r>
              <w:rPr>
                <w:noProof/>
                <w:webHidden/>
              </w:rPr>
              <w:instrText xml:space="preserve"> PAGEREF _Toc223089492 \h </w:instrText>
            </w:r>
            <w:r>
              <w:rPr>
                <w:noProof/>
                <w:webHidden/>
              </w:rPr>
            </w:r>
            <w:r>
              <w:rPr>
                <w:noProof/>
                <w:webHidden/>
              </w:rPr>
              <w:fldChar w:fldCharType="separate"/>
            </w:r>
            <w:r>
              <w:rPr>
                <w:noProof/>
                <w:webHidden/>
              </w:rPr>
              <w:t>14</w:t>
            </w:r>
            <w:r>
              <w:rPr>
                <w:noProof/>
                <w:webHidden/>
              </w:rPr>
              <w:fldChar w:fldCharType="end"/>
            </w:r>
          </w:hyperlink>
        </w:p>
        <w:p w14:paraId="3642EC21" w14:textId="0956E6A4" w:rsidR="009F3A86" w:rsidRDefault="009F3A86">
          <w:pPr>
            <w:pStyle w:val="TOC2"/>
            <w:rPr>
              <w:noProof/>
              <w:kern w:val="2"/>
              <w:sz w:val="24"/>
              <w:szCs w:val="24"/>
              <w:lang w:val="en-US" w:eastAsia="en-US"/>
              <w14:ligatures w14:val="standardContextual"/>
            </w:rPr>
          </w:pPr>
          <w:hyperlink w:anchor="_Toc223089493" w:history="1">
            <w:r w:rsidRPr="005D3082">
              <w:rPr>
                <w:rStyle w:val="Hyperlink"/>
                <w:noProof/>
                <w:lang w:val="en"/>
              </w:rPr>
              <w:t>Image rights</w:t>
            </w:r>
            <w:r>
              <w:rPr>
                <w:noProof/>
                <w:webHidden/>
              </w:rPr>
              <w:tab/>
            </w:r>
            <w:r>
              <w:rPr>
                <w:noProof/>
                <w:webHidden/>
              </w:rPr>
              <w:fldChar w:fldCharType="begin"/>
            </w:r>
            <w:r>
              <w:rPr>
                <w:noProof/>
                <w:webHidden/>
              </w:rPr>
              <w:instrText xml:space="preserve"> PAGEREF _Toc223089493 \h </w:instrText>
            </w:r>
            <w:r>
              <w:rPr>
                <w:noProof/>
                <w:webHidden/>
              </w:rPr>
            </w:r>
            <w:r>
              <w:rPr>
                <w:noProof/>
                <w:webHidden/>
              </w:rPr>
              <w:fldChar w:fldCharType="separate"/>
            </w:r>
            <w:r>
              <w:rPr>
                <w:noProof/>
                <w:webHidden/>
              </w:rPr>
              <w:t>14</w:t>
            </w:r>
            <w:r>
              <w:rPr>
                <w:noProof/>
                <w:webHidden/>
              </w:rPr>
              <w:fldChar w:fldCharType="end"/>
            </w:r>
          </w:hyperlink>
        </w:p>
        <w:p w14:paraId="40698F18" w14:textId="15FB9978"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4" w:history="1">
            <w:r w:rsidRPr="005D3082">
              <w:rPr>
                <w:rStyle w:val="Hyperlink"/>
                <w:b/>
                <w:caps/>
                <w:noProof/>
              </w:rPr>
              <w:t>ARTICLE 11:</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_Toc223089494 \h </w:instrText>
            </w:r>
            <w:r>
              <w:rPr>
                <w:noProof/>
                <w:webHidden/>
              </w:rPr>
            </w:r>
            <w:r>
              <w:rPr>
                <w:noProof/>
                <w:webHidden/>
              </w:rPr>
              <w:fldChar w:fldCharType="separate"/>
            </w:r>
            <w:r>
              <w:rPr>
                <w:noProof/>
                <w:webHidden/>
              </w:rPr>
              <w:t>14</w:t>
            </w:r>
            <w:r>
              <w:rPr>
                <w:noProof/>
                <w:webHidden/>
              </w:rPr>
              <w:fldChar w:fldCharType="end"/>
            </w:r>
          </w:hyperlink>
        </w:p>
        <w:p w14:paraId="2CA37525" w14:textId="2ED71F62" w:rsidR="009F3A86" w:rsidRDefault="009F3A86">
          <w:pPr>
            <w:pStyle w:val="TOC2"/>
            <w:rPr>
              <w:noProof/>
              <w:kern w:val="2"/>
              <w:sz w:val="24"/>
              <w:szCs w:val="24"/>
              <w:lang w:val="en-US" w:eastAsia="en-US"/>
              <w14:ligatures w14:val="standardContextual"/>
            </w:rPr>
          </w:pPr>
          <w:hyperlink w:anchor="_Toc223089495" w:history="1">
            <w:r w:rsidRPr="005D3082">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_Toc223089495 \h </w:instrText>
            </w:r>
            <w:r>
              <w:rPr>
                <w:noProof/>
                <w:webHidden/>
              </w:rPr>
            </w:r>
            <w:r>
              <w:rPr>
                <w:noProof/>
                <w:webHidden/>
              </w:rPr>
              <w:fldChar w:fldCharType="separate"/>
            </w:r>
            <w:r>
              <w:rPr>
                <w:noProof/>
                <w:webHidden/>
              </w:rPr>
              <w:t>15</w:t>
            </w:r>
            <w:r>
              <w:rPr>
                <w:noProof/>
                <w:webHidden/>
              </w:rPr>
              <w:fldChar w:fldCharType="end"/>
            </w:r>
          </w:hyperlink>
        </w:p>
        <w:p w14:paraId="15D1D5B9" w14:textId="409B86A0" w:rsidR="009F3A86" w:rsidRDefault="009F3A86">
          <w:pPr>
            <w:pStyle w:val="TOC2"/>
            <w:rPr>
              <w:noProof/>
              <w:kern w:val="2"/>
              <w:sz w:val="24"/>
              <w:szCs w:val="24"/>
              <w:lang w:val="en-US" w:eastAsia="en-US"/>
              <w14:ligatures w14:val="standardContextual"/>
            </w:rPr>
          </w:pPr>
          <w:hyperlink w:anchor="_Toc223089496" w:history="1">
            <w:r w:rsidRPr="005D3082">
              <w:rPr>
                <w:rStyle w:val="Hyperlink"/>
                <w:rFonts w:cstheme="minorHAnsi"/>
                <w:noProof/>
                <w:lang w:val="en"/>
              </w:rPr>
              <w:t>Procedure</w:t>
            </w:r>
            <w:r>
              <w:rPr>
                <w:noProof/>
                <w:webHidden/>
              </w:rPr>
              <w:tab/>
            </w:r>
            <w:r>
              <w:rPr>
                <w:noProof/>
                <w:webHidden/>
              </w:rPr>
              <w:fldChar w:fldCharType="begin"/>
            </w:r>
            <w:r>
              <w:rPr>
                <w:noProof/>
                <w:webHidden/>
              </w:rPr>
              <w:instrText xml:space="preserve"> PAGEREF _Toc223089496 \h </w:instrText>
            </w:r>
            <w:r>
              <w:rPr>
                <w:noProof/>
                <w:webHidden/>
              </w:rPr>
            </w:r>
            <w:r>
              <w:rPr>
                <w:noProof/>
                <w:webHidden/>
              </w:rPr>
              <w:fldChar w:fldCharType="separate"/>
            </w:r>
            <w:r>
              <w:rPr>
                <w:noProof/>
                <w:webHidden/>
              </w:rPr>
              <w:t>15</w:t>
            </w:r>
            <w:r>
              <w:rPr>
                <w:noProof/>
                <w:webHidden/>
              </w:rPr>
              <w:fldChar w:fldCharType="end"/>
            </w:r>
          </w:hyperlink>
        </w:p>
        <w:p w14:paraId="2E00E669" w14:textId="73BE001C"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7" w:history="1">
            <w:r w:rsidRPr="005D3082">
              <w:rPr>
                <w:rStyle w:val="Hyperlink"/>
                <w:b/>
                <w:caps/>
                <w:noProof/>
                <w:lang w:val="en-GB"/>
              </w:rPr>
              <w:t>ARTICLE 12:</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_Toc223089497 \h </w:instrText>
            </w:r>
            <w:r>
              <w:rPr>
                <w:noProof/>
                <w:webHidden/>
              </w:rPr>
            </w:r>
            <w:r>
              <w:rPr>
                <w:noProof/>
                <w:webHidden/>
              </w:rPr>
              <w:fldChar w:fldCharType="separate"/>
            </w:r>
            <w:r>
              <w:rPr>
                <w:noProof/>
                <w:webHidden/>
              </w:rPr>
              <w:t>15</w:t>
            </w:r>
            <w:r>
              <w:rPr>
                <w:noProof/>
                <w:webHidden/>
              </w:rPr>
              <w:fldChar w:fldCharType="end"/>
            </w:r>
          </w:hyperlink>
        </w:p>
        <w:p w14:paraId="73941991" w14:textId="205C8802"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8" w:history="1">
            <w:r w:rsidRPr="005D3082">
              <w:rPr>
                <w:rStyle w:val="Hyperlink"/>
                <w:b/>
                <w:caps/>
                <w:noProof/>
                <w:lang w:val="en-GB"/>
              </w:rPr>
              <w:t>ARTICLE 13:</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ethics</w:t>
            </w:r>
            <w:r>
              <w:rPr>
                <w:noProof/>
                <w:webHidden/>
              </w:rPr>
              <w:tab/>
            </w:r>
            <w:r>
              <w:rPr>
                <w:noProof/>
                <w:webHidden/>
              </w:rPr>
              <w:fldChar w:fldCharType="begin"/>
            </w:r>
            <w:r>
              <w:rPr>
                <w:noProof/>
                <w:webHidden/>
              </w:rPr>
              <w:instrText xml:space="preserve"> PAGEREF _Toc223089498 \h </w:instrText>
            </w:r>
            <w:r>
              <w:rPr>
                <w:noProof/>
                <w:webHidden/>
              </w:rPr>
            </w:r>
            <w:r>
              <w:rPr>
                <w:noProof/>
                <w:webHidden/>
              </w:rPr>
              <w:fldChar w:fldCharType="separate"/>
            </w:r>
            <w:r>
              <w:rPr>
                <w:noProof/>
                <w:webHidden/>
              </w:rPr>
              <w:t>15</w:t>
            </w:r>
            <w:r>
              <w:rPr>
                <w:noProof/>
                <w:webHidden/>
              </w:rPr>
              <w:fldChar w:fldCharType="end"/>
            </w:r>
          </w:hyperlink>
        </w:p>
        <w:p w14:paraId="13A5BE33" w14:textId="10FE607C"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499" w:history="1">
            <w:r w:rsidRPr="005D3082">
              <w:rPr>
                <w:rStyle w:val="Hyperlink"/>
                <w:b/>
                <w:caps/>
                <w:noProof/>
              </w:rPr>
              <w:t>ARTICLE 14:</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_Toc223089499 \h </w:instrText>
            </w:r>
            <w:r>
              <w:rPr>
                <w:noProof/>
                <w:webHidden/>
              </w:rPr>
            </w:r>
            <w:r>
              <w:rPr>
                <w:noProof/>
                <w:webHidden/>
              </w:rPr>
              <w:fldChar w:fldCharType="separate"/>
            </w:r>
            <w:r>
              <w:rPr>
                <w:noProof/>
                <w:webHidden/>
              </w:rPr>
              <w:t>15</w:t>
            </w:r>
            <w:r>
              <w:rPr>
                <w:noProof/>
                <w:webHidden/>
              </w:rPr>
              <w:fldChar w:fldCharType="end"/>
            </w:r>
          </w:hyperlink>
        </w:p>
        <w:p w14:paraId="587E5B01" w14:textId="5EE14D30"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0" w:history="1">
            <w:r w:rsidRPr="005D3082">
              <w:rPr>
                <w:rStyle w:val="Hyperlink"/>
                <w:b/>
                <w:caps/>
                <w:noProof/>
              </w:rPr>
              <w:t>ARTICLE 15:</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_Toc223089500 \h </w:instrText>
            </w:r>
            <w:r>
              <w:rPr>
                <w:noProof/>
                <w:webHidden/>
              </w:rPr>
            </w:r>
            <w:r>
              <w:rPr>
                <w:noProof/>
                <w:webHidden/>
              </w:rPr>
              <w:fldChar w:fldCharType="separate"/>
            </w:r>
            <w:r>
              <w:rPr>
                <w:noProof/>
                <w:webHidden/>
              </w:rPr>
              <w:t>15</w:t>
            </w:r>
            <w:r>
              <w:rPr>
                <w:noProof/>
                <w:webHidden/>
              </w:rPr>
              <w:fldChar w:fldCharType="end"/>
            </w:r>
          </w:hyperlink>
        </w:p>
        <w:p w14:paraId="02762336" w14:textId="32DF880B"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1" w:history="1">
            <w:r w:rsidRPr="005D3082">
              <w:rPr>
                <w:rStyle w:val="Hyperlink"/>
                <w:b/>
                <w:caps/>
                <w:noProof/>
              </w:rPr>
              <w:t>ARTICLE 16:</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Derogation from the CCAG</w:t>
            </w:r>
            <w:r>
              <w:rPr>
                <w:noProof/>
                <w:webHidden/>
              </w:rPr>
              <w:tab/>
            </w:r>
            <w:r>
              <w:rPr>
                <w:noProof/>
                <w:webHidden/>
              </w:rPr>
              <w:fldChar w:fldCharType="begin"/>
            </w:r>
            <w:r>
              <w:rPr>
                <w:noProof/>
                <w:webHidden/>
              </w:rPr>
              <w:instrText xml:space="preserve"> PAGEREF _Toc223089501 \h </w:instrText>
            </w:r>
            <w:r>
              <w:rPr>
                <w:noProof/>
                <w:webHidden/>
              </w:rPr>
            </w:r>
            <w:r>
              <w:rPr>
                <w:noProof/>
                <w:webHidden/>
              </w:rPr>
              <w:fldChar w:fldCharType="separate"/>
            </w:r>
            <w:r>
              <w:rPr>
                <w:noProof/>
                <w:webHidden/>
              </w:rPr>
              <w:t>16</w:t>
            </w:r>
            <w:r>
              <w:rPr>
                <w:noProof/>
                <w:webHidden/>
              </w:rPr>
              <w:fldChar w:fldCharType="end"/>
            </w:r>
          </w:hyperlink>
        </w:p>
        <w:p w14:paraId="09318D09" w14:textId="06183B39"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2" w:history="1">
            <w:r w:rsidRPr="005D3082">
              <w:rPr>
                <w:rStyle w:val="Hyperlink"/>
                <w:b/>
                <w:caps/>
                <w:noProof/>
              </w:rPr>
              <w:t>ARTICLE 17:</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AUDIT</w:t>
            </w:r>
            <w:r>
              <w:rPr>
                <w:noProof/>
                <w:webHidden/>
              </w:rPr>
              <w:tab/>
            </w:r>
            <w:r>
              <w:rPr>
                <w:noProof/>
                <w:webHidden/>
              </w:rPr>
              <w:fldChar w:fldCharType="begin"/>
            </w:r>
            <w:r>
              <w:rPr>
                <w:noProof/>
                <w:webHidden/>
              </w:rPr>
              <w:instrText xml:space="preserve"> PAGEREF _Toc223089502 \h </w:instrText>
            </w:r>
            <w:r>
              <w:rPr>
                <w:noProof/>
                <w:webHidden/>
              </w:rPr>
            </w:r>
            <w:r>
              <w:rPr>
                <w:noProof/>
                <w:webHidden/>
              </w:rPr>
              <w:fldChar w:fldCharType="separate"/>
            </w:r>
            <w:r>
              <w:rPr>
                <w:noProof/>
                <w:webHidden/>
              </w:rPr>
              <w:t>16</w:t>
            </w:r>
            <w:r>
              <w:rPr>
                <w:noProof/>
                <w:webHidden/>
              </w:rPr>
              <w:fldChar w:fldCharType="end"/>
            </w:r>
          </w:hyperlink>
        </w:p>
        <w:p w14:paraId="4CFC5183" w14:textId="4869EEB5" w:rsidR="009F3A86" w:rsidRDefault="009F3A86">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3" w:history="1">
            <w:r w:rsidRPr="005D3082">
              <w:rPr>
                <w:rStyle w:val="Hyperlink"/>
                <w:b/>
                <w:caps/>
                <w:noProof/>
              </w:rPr>
              <w:t>ARTICLE 18:</w:t>
            </w:r>
            <w:r>
              <w:rPr>
                <w:rFonts w:asciiTheme="minorHAnsi" w:eastAsiaTheme="minorEastAsia" w:hAnsiTheme="minorHAnsi" w:cstheme="minorBidi"/>
                <w:noProof/>
                <w:kern w:val="2"/>
                <w:sz w:val="24"/>
                <w:szCs w:val="24"/>
                <w:lang w:val="en-US" w:eastAsia="en-US"/>
                <w14:ligatures w14:val="standardContextual"/>
              </w:rPr>
              <w:tab/>
            </w:r>
            <w:r w:rsidRPr="005D3082">
              <w:rPr>
                <w:rStyle w:val="Hyperlink"/>
                <w:b/>
                <w:bCs/>
                <w:caps/>
                <w:noProof/>
                <w:lang w:val="en"/>
              </w:rPr>
              <w:t>Final provisions</w:t>
            </w:r>
            <w:r>
              <w:rPr>
                <w:noProof/>
                <w:webHidden/>
              </w:rPr>
              <w:tab/>
            </w:r>
            <w:r>
              <w:rPr>
                <w:noProof/>
                <w:webHidden/>
              </w:rPr>
              <w:fldChar w:fldCharType="begin"/>
            </w:r>
            <w:r>
              <w:rPr>
                <w:noProof/>
                <w:webHidden/>
              </w:rPr>
              <w:instrText xml:space="preserve"> PAGEREF _Toc223089503 \h </w:instrText>
            </w:r>
            <w:r>
              <w:rPr>
                <w:noProof/>
                <w:webHidden/>
              </w:rPr>
            </w:r>
            <w:r>
              <w:rPr>
                <w:noProof/>
                <w:webHidden/>
              </w:rPr>
              <w:fldChar w:fldCharType="separate"/>
            </w:r>
            <w:r>
              <w:rPr>
                <w:noProof/>
                <w:webHidden/>
              </w:rPr>
              <w:t>17</w:t>
            </w:r>
            <w:r>
              <w:rPr>
                <w:noProof/>
                <w:webHidden/>
              </w:rPr>
              <w:fldChar w:fldCharType="end"/>
            </w:r>
          </w:hyperlink>
        </w:p>
        <w:p w14:paraId="06CFE4C0" w14:textId="07E5DE63" w:rsidR="009F3A86" w:rsidRDefault="009F3A86">
          <w:pPr>
            <w:pStyle w:val="TOC2"/>
            <w:rPr>
              <w:noProof/>
              <w:kern w:val="2"/>
              <w:sz w:val="24"/>
              <w:szCs w:val="24"/>
              <w:lang w:val="en-US" w:eastAsia="en-US"/>
              <w14:ligatures w14:val="standardContextual"/>
            </w:rPr>
          </w:pPr>
          <w:hyperlink w:anchor="_Toc223089504" w:history="1">
            <w:r w:rsidRPr="005D3082">
              <w:rPr>
                <w:rStyle w:val="Hyperlink"/>
                <w:noProof/>
                <w:lang w:val="en"/>
              </w:rPr>
              <w:t>Declaration</w:t>
            </w:r>
            <w:r>
              <w:rPr>
                <w:noProof/>
                <w:webHidden/>
              </w:rPr>
              <w:tab/>
            </w:r>
            <w:r>
              <w:rPr>
                <w:noProof/>
                <w:webHidden/>
              </w:rPr>
              <w:fldChar w:fldCharType="begin"/>
            </w:r>
            <w:r>
              <w:rPr>
                <w:noProof/>
                <w:webHidden/>
              </w:rPr>
              <w:instrText xml:space="preserve"> PAGEREF _Toc223089504 \h </w:instrText>
            </w:r>
            <w:r>
              <w:rPr>
                <w:noProof/>
                <w:webHidden/>
              </w:rPr>
            </w:r>
            <w:r>
              <w:rPr>
                <w:noProof/>
                <w:webHidden/>
              </w:rPr>
              <w:fldChar w:fldCharType="separate"/>
            </w:r>
            <w:r>
              <w:rPr>
                <w:noProof/>
                <w:webHidden/>
              </w:rPr>
              <w:t>17</w:t>
            </w:r>
            <w:r>
              <w:rPr>
                <w:noProof/>
                <w:webHidden/>
              </w:rPr>
              <w:fldChar w:fldCharType="end"/>
            </w:r>
          </w:hyperlink>
        </w:p>
        <w:p w14:paraId="70875FF5" w14:textId="16D85C93" w:rsidR="009F3A86" w:rsidRDefault="009F3A86">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23089505" w:history="1">
            <w:r w:rsidRPr="005D3082">
              <w:rPr>
                <w:rStyle w:val="Hyperlink"/>
                <w:b/>
                <w:bCs/>
                <w:caps/>
                <w:noProof/>
                <w:lang w:val="en"/>
              </w:rPr>
              <w:t>Annex 1: Specifications</w:t>
            </w:r>
            <w:r>
              <w:rPr>
                <w:noProof/>
                <w:webHidden/>
              </w:rPr>
              <w:tab/>
            </w:r>
            <w:r>
              <w:rPr>
                <w:noProof/>
                <w:webHidden/>
              </w:rPr>
              <w:fldChar w:fldCharType="begin"/>
            </w:r>
            <w:r>
              <w:rPr>
                <w:noProof/>
                <w:webHidden/>
              </w:rPr>
              <w:instrText xml:space="preserve"> PAGEREF _Toc223089505 \h </w:instrText>
            </w:r>
            <w:r>
              <w:rPr>
                <w:noProof/>
                <w:webHidden/>
              </w:rPr>
            </w:r>
            <w:r>
              <w:rPr>
                <w:noProof/>
                <w:webHidden/>
              </w:rPr>
              <w:fldChar w:fldCharType="separate"/>
            </w:r>
            <w:r>
              <w:rPr>
                <w:noProof/>
                <w:webHidden/>
              </w:rPr>
              <w:t>20</w:t>
            </w:r>
            <w:r>
              <w:rPr>
                <w:noProof/>
                <w:webHidden/>
              </w:rPr>
              <w:fldChar w:fldCharType="end"/>
            </w:r>
          </w:hyperlink>
        </w:p>
        <w:p w14:paraId="18D3A204" w14:textId="212E598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23089452"/>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578A7C5" w14:textId="77777777" w:rsidR="00670383" w:rsidRDefault="00DE1070" w:rsidP="00670383">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4ACC553C" w14:textId="77777777" w:rsidR="00B50088" w:rsidRDefault="00B50088" w:rsidP="00B50088">
      <w:pPr>
        <w:widowControl w:val="0"/>
        <w:spacing w:before="120"/>
        <w:rPr>
          <w:rFonts w:asciiTheme="minorHAnsi" w:hAnsiTheme="minorHAnsi" w:cstheme="minorHAnsi"/>
          <w:sz w:val="22"/>
          <w:lang w:val="en"/>
        </w:rPr>
      </w:pPr>
      <w:r w:rsidRPr="00670383">
        <w:rPr>
          <w:rFonts w:asciiTheme="minorHAnsi" w:hAnsiTheme="minorHAnsi" w:cstheme="minorHAnsi"/>
          <w:sz w:val="22"/>
          <w:lang w:val="en"/>
        </w:rPr>
        <w:t>This Contract is part</w:t>
      </w:r>
      <w:r>
        <w:rPr>
          <w:rFonts w:asciiTheme="minorHAnsi" w:hAnsiTheme="minorHAnsi" w:cstheme="minorHAnsi"/>
          <w:sz w:val="22"/>
          <w:lang w:val="en"/>
        </w:rPr>
        <w:t xml:space="preserve"> </w:t>
      </w:r>
      <w:r w:rsidRPr="00670383">
        <w:rPr>
          <w:rFonts w:asciiTheme="minorHAnsi" w:hAnsiTheme="minorHAnsi" w:cstheme="minorHAnsi"/>
          <w:sz w:val="22"/>
          <w:lang w:val="en"/>
        </w:rPr>
        <w:t xml:space="preserve">of the cooperation project </w:t>
      </w:r>
      <w:r w:rsidRPr="00DE24DD">
        <w:rPr>
          <w:rFonts w:asciiTheme="minorHAnsi" w:hAnsiTheme="minorHAnsi" w:cstheme="minorHAnsi"/>
          <w:b/>
          <w:bCs/>
          <w:sz w:val="22"/>
          <w:lang w:val="en"/>
        </w:rPr>
        <w:t>25GEO0C098</w:t>
      </w:r>
      <w:r w:rsidRPr="00670383">
        <w:rPr>
          <w:rFonts w:asciiTheme="minorHAnsi" w:hAnsiTheme="minorHAnsi" w:cstheme="minorHAnsi"/>
          <w:sz w:val="22"/>
          <w:lang w:val="en"/>
        </w:rPr>
        <w:t xml:space="preserve"> hereinafter referred to as the “main</w:t>
      </w:r>
      <w:r>
        <w:rPr>
          <w:rFonts w:asciiTheme="minorHAnsi" w:hAnsiTheme="minorHAnsi" w:cstheme="minorHAnsi"/>
          <w:sz w:val="22"/>
          <w:lang w:val="en"/>
        </w:rPr>
        <w:t xml:space="preserve"> </w:t>
      </w:r>
      <w:r w:rsidRPr="00670383">
        <w:rPr>
          <w:rFonts w:asciiTheme="minorHAnsi" w:hAnsiTheme="minorHAnsi" w:cstheme="minorHAnsi"/>
          <w:sz w:val="22"/>
          <w:lang w:val="en"/>
        </w:rPr>
        <w:t>contract”, whose the code is 700003472 signed on 25/08/2025 by Jocelin Cornet, Carsten Schmitz-Hoffmann, Daniel Bushche and Jérémie Pellet, concerning “EU4Reconstruction: Citizen-oriented reforms and regulations</w:t>
      </w:r>
      <w:r>
        <w:rPr>
          <w:rFonts w:asciiTheme="minorHAnsi" w:hAnsiTheme="minorHAnsi" w:cstheme="minorHAnsi"/>
          <w:sz w:val="22"/>
          <w:lang w:val="en"/>
        </w:rPr>
        <w:t xml:space="preserve"> </w:t>
      </w:r>
      <w:r w:rsidRPr="00670383">
        <w:rPr>
          <w:rFonts w:asciiTheme="minorHAnsi" w:hAnsiTheme="minorHAnsi" w:cstheme="minorHAnsi"/>
          <w:sz w:val="22"/>
          <w:lang w:val="en"/>
        </w:rPr>
        <w:t>for rebuilding Ukraine” implemented by Expertise France and Deutsche Gesellschaft für Internationale</w:t>
      </w:r>
      <w:r>
        <w:rPr>
          <w:rFonts w:asciiTheme="minorHAnsi" w:hAnsiTheme="minorHAnsi" w:cstheme="minorHAnsi"/>
          <w:sz w:val="22"/>
          <w:lang w:val="en"/>
        </w:rPr>
        <w:t xml:space="preserve"> </w:t>
      </w:r>
      <w:r w:rsidRPr="00670383">
        <w:rPr>
          <w:rFonts w:asciiTheme="minorHAnsi" w:hAnsiTheme="minorHAnsi" w:cstheme="minorHAnsi"/>
          <w:sz w:val="22"/>
          <w:lang w:val="en"/>
        </w:rPr>
        <w:t xml:space="preserve">Zusammenarbeit (GIZ) GmbH. </w:t>
      </w:r>
    </w:p>
    <w:p w14:paraId="367B818D" w14:textId="3DE361B8" w:rsidR="00DE1070" w:rsidRPr="00F2235E" w:rsidRDefault="00DE1070" w:rsidP="00670383">
      <w:pPr>
        <w:widowControl w:val="0"/>
        <w:spacing w:before="120"/>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23089453"/>
      <w:r w:rsidRPr="00F2235E">
        <w:rPr>
          <w:rFonts w:asciiTheme="minorHAnsi" w:hAnsiTheme="minorHAnsi"/>
          <w:b/>
          <w:bCs/>
          <w:caps/>
          <w:sz w:val="24"/>
          <w:u w:val="single"/>
          <w:lang w:val="en"/>
        </w:rPr>
        <w:lastRenderedPageBreak/>
        <w:t>Object of the contract</w:t>
      </w:r>
      <w:bookmarkEnd w:id="5"/>
    </w:p>
    <w:p w14:paraId="767C017D" w14:textId="52708F47"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CD35D3" w:rsidRPr="00CD35D3">
        <w:rPr>
          <w:rFonts w:asciiTheme="minorHAnsi" w:hAnsiTheme="minorHAnsi" w:cs="Arial"/>
          <w:i/>
          <w:iCs/>
          <w:lang w:val="en"/>
        </w:rPr>
        <w:t>Lot 1: Emergency Equipment needs for regional media outlets – Provision of power supply units</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23089454"/>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56B8E1B0" w:rsidR="00656639" w:rsidRPr="00506848"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5F073276" w14:textId="5F592295" w:rsidR="00506848" w:rsidRPr="00F2235E" w:rsidRDefault="00506848"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2: Financial proposal</w:t>
      </w:r>
      <w:r w:rsidR="007252F6">
        <w:rPr>
          <w:rFonts w:asciiTheme="minorHAnsi" w:hAnsiTheme="minorHAnsi" w:cstheme="minorHAnsi"/>
          <w:szCs w:val="22"/>
          <w:lang w:val="en"/>
        </w:rPr>
        <w:t>;</w:t>
      </w:r>
      <w:r>
        <w:rPr>
          <w:rFonts w:asciiTheme="minorHAnsi" w:hAnsiTheme="minorHAnsi" w:cstheme="minorHAnsi"/>
          <w:szCs w:val="22"/>
          <w:lang w:val="en"/>
        </w:rPr>
        <w:t xml:space="preserve"> </w:t>
      </w:r>
    </w:p>
    <w:p w14:paraId="6C94A0A5" w14:textId="4D1544D0" w:rsidR="00C973C2" w:rsidRPr="00F2235E" w:rsidRDefault="00C973C2" w:rsidP="00314455">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2BA8214A"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public procurement for day-to-day supplies and services approved under the Order of 30/03/2021</w:t>
      </w:r>
      <w:r w:rsidR="002E41D8">
        <w:rPr>
          <w:rFonts w:asciiTheme="minorHAnsi" w:hAnsiTheme="minorHAnsi" w:cstheme="minorHAnsi"/>
          <w:szCs w:val="22"/>
          <w:lang w:val="en"/>
        </w:rPr>
        <w:t>,</w:t>
      </w:r>
      <w:r w:rsidR="00FE6BFA">
        <w:rPr>
          <w:rFonts w:asciiTheme="minorHAnsi" w:hAnsiTheme="minorHAnsi" w:cstheme="minorHAnsi"/>
          <w:szCs w:val="22"/>
          <w:lang w:val="en"/>
        </w:rPr>
        <w:t xml:space="preserve"> </w:t>
      </w:r>
      <w:r w:rsidRPr="00F2235E">
        <w:rPr>
          <w:rFonts w:asciiTheme="minorHAnsi" w:hAnsiTheme="minorHAnsi" w:cstheme="minorHAnsi"/>
          <w:szCs w:val="22"/>
          <w:lang w:val="en"/>
        </w:rPr>
        <w:t xml:space="preserve">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223089455"/>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223089456"/>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1F23DE69"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supplies at unit prices.</w:t>
      </w:r>
    </w:p>
    <w:p w14:paraId="69F763B2" w14:textId="77777777" w:rsidR="000A6E96" w:rsidRPr="000D19AC" w:rsidRDefault="000A6E96" w:rsidP="00F72033">
      <w:pPr>
        <w:pStyle w:val="Heading2"/>
        <w:spacing w:before="120" w:after="60"/>
        <w:rPr>
          <w:rFonts w:asciiTheme="minorHAnsi" w:hAnsiTheme="minorHAnsi" w:cstheme="minorHAnsi"/>
          <w:sz w:val="22"/>
          <w:szCs w:val="22"/>
          <w:lang w:val="en-GB"/>
        </w:rPr>
      </w:pPr>
      <w:bookmarkStart w:id="11" w:name="_Toc392669632"/>
      <w:bookmarkStart w:id="12" w:name="_Toc223089457"/>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3CAE3A89"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0D4F80">
        <w:rPr>
          <w:rFonts w:asciiTheme="minorHAnsi" w:hAnsiTheme="minorHAnsi" w:cstheme="minorHAnsi"/>
          <w:szCs w:val="22"/>
          <w:lang w:val="en"/>
        </w:rPr>
        <w:t>2</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77FCE5AF" w:rsidR="001E12A9" w:rsidRPr="00F41A62" w:rsidRDefault="001E12A9" w:rsidP="001E12A9">
      <w:pPr>
        <w:pStyle w:val="Heading2"/>
        <w:spacing w:before="120" w:after="60"/>
        <w:rPr>
          <w:rFonts w:asciiTheme="minorHAnsi" w:hAnsiTheme="minorHAnsi" w:cstheme="minorHAnsi"/>
          <w:sz w:val="22"/>
          <w:szCs w:val="22"/>
          <w:lang w:val="en-GB"/>
        </w:rPr>
      </w:pPr>
      <w:bookmarkStart w:id="13" w:name="_Toc223089458"/>
      <w:r w:rsidRPr="00F41A62">
        <w:rPr>
          <w:rFonts w:asciiTheme="minorHAnsi" w:hAnsiTheme="minorHAnsi" w:cstheme="minorHAnsi"/>
          <w:sz w:val="22"/>
          <w:szCs w:val="22"/>
          <w:lang w:val="en"/>
        </w:rPr>
        <w:t>Commencement and deadline of supply delivery</w:t>
      </w:r>
      <w:bookmarkEnd w:id="13"/>
    </w:p>
    <w:p w14:paraId="29C83A50" w14:textId="431E49F1"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supply delivery deadline under this </w:t>
      </w:r>
      <w:r w:rsidRPr="00F41A62">
        <w:rPr>
          <w:rFonts w:asciiTheme="minorHAnsi" w:hAnsiTheme="minorHAnsi" w:cstheme="minorHAnsi"/>
          <w:smallCaps/>
          <w:szCs w:val="22"/>
          <w:lang w:val="en"/>
        </w:rPr>
        <w:t>Contract</w:t>
      </w:r>
      <w:r w:rsidR="000D4F80">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0D4F80">
        <w:rPr>
          <w:rFonts w:asciiTheme="minorHAnsi" w:hAnsiTheme="minorHAnsi" w:cstheme="minorHAnsi"/>
          <w:szCs w:val="22"/>
          <w:lang w:val="en"/>
        </w:rPr>
        <w:t>6</w:t>
      </w:r>
      <w:r w:rsidRPr="00F41A62">
        <w:rPr>
          <w:rFonts w:asciiTheme="minorHAnsi" w:hAnsiTheme="minorHAnsi" w:cstheme="minorHAnsi"/>
          <w:szCs w:val="22"/>
          <w:lang w:val="en"/>
        </w:rPr>
        <w:t xml:space="preserve"> </w:t>
      </w:r>
      <w:r w:rsidR="000D4F80">
        <w:rPr>
          <w:rFonts w:asciiTheme="minorHAnsi" w:hAnsiTheme="minorHAnsi" w:cstheme="minorHAnsi"/>
          <w:szCs w:val="22"/>
          <w:lang w:val="en"/>
        </w:rPr>
        <w:t>weeks</w:t>
      </w:r>
      <w:r w:rsidRPr="00F41A62">
        <w:rPr>
          <w:rFonts w:asciiTheme="minorHAnsi" w:hAnsiTheme="minorHAnsi" w:cstheme="minorHAnsi"/>
          <w:szCs w:val="22"/>
          <w:lang w:val="en"/>
        </w:rPr>
        <w:t xml:space="preserve"> from the award date of this </w:t>
      </w:r>
      <w:r w:rsidRPr="00F41A62">
        <w:rPr>
          <w:rFonts w:asciiTheme="minorHAnsi" w:hAnsiTheme="minorHAnsi" w:cstheme="minorHAnsi"/>
          <w:smallCaps/>
          <w:szCs w:val="22"/>
          <w:lang w:val="en"/>
        </w:rPr>
        <w:t>Contract</w:t>
      </w:r>
      <w:r w:rsidR="000D4F80">
        <w:rPr>
          <w:rFonts w:asciiTheme="minorHAnsi" w:hAnsiTheme="minorHAnsi" w:cstheme="minorHAnsi"/>
          <w:smallCaps/>
          <w:szCs w:val="22"/>
          <w:lang w:val="en"/>
        </w:rPr>
        <w:t>.</w:t>
      </w:r>
    </w:p>
    <w:p w14:paraId="0171D98C" w14:textId="3D146553"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223089459"/>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Heading2"/>
        <w:spacing w:before="120" w:after="60"/>
        <w:rPr>
          <w:rFonts w:asciiTheme="minorHAnsi" w:hAnsiTheme="minorHAnsi" w:cstheme="minorHAnsi"/>
          <w:sz w:val="22"/>
          <w:szCs w:val="22"/>
        </w:rPr>
      </w:pPr>
      <w:bookmarkStart w:id="15" w:name="_Toc524095228"/>
      <w:bookmarkStart w:id="16" w:name="_Toc392669634"/>
      <w:bookmarkStart w:id="17" w:name="_Toc223089460"/>
      <w:r w:rsidRPr="00F41A62">
        <w:rPr>
          <w:rFonts w:asciiTheme="minorHAnsi" w:hAnsiTheme="minorHAnsi" w:cstheme="minorHAnsi"/>
          <w:sz w:val="22"/>
          <w:szCs w:val="22"/>
          <w:lang w:val="en"/>
        </w:rPr>
        <w:t>Amount of the Contract</w:t>
      </w:r>
      <w:bookmarkEnd w:id="15"/>
      <w:bookmarkEnd w:id="16"/>
      <w:bookmarkEnd w:id="17"/>
    </w:p>
    <w:p w14:paraId="79C63C05" w14:textId="10EE2531"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 xml:space="preserve">State amount in </w:t>
      </w:r>
      <w:r w:rsidR="001B3942">
        <w:rPr>
          <w:rFonts w:asciiTheme="minorHAnsi" w:hAnsiTheme="minorHAnsi" w:cstheme="minorHAnsi"/>
          <w:szCs w:val="22"/>
          <w:highlight w:val="yellow"/>
          <w:lang w:val="en"/>
        </w:rPr>
        <w:t>UAH</w:t>
      </w:r>
      <w:r w:rsidRPr="00F41A62">
        <w:rPr>
          <w:rFonts w:asciiTheme="minorHAnsi" w:hAnsiTheme="minorHAnsi" w:cstheme="minorHAnsi"/>
          <w:szCs w:val="22"/>
          <w:highlight w:val="yellow"/>
          <w:lang w:val="en"/>
        </w:rPr>
        <w:t xml:space="preserve"> </w:t>
      </w:r>
      <w:r w:rsidRPr="001B3942">
        <w:rPr>
          <w:rFonts w:asciiTheme="minorHAnsi" w:hAnsiTheme="minorHAnsi" w:cstheme="minorHAnsi"/>
          <w:szCs w:val="22"/>
          <w:lang w:val="en"/>
        </w:rPr>
        <w:t>exc. VAT.</w:t>
      </w:r>
    </w:p>
    <w:p w14:paraId="44F98D11" w14:textId="163ABDE1" w:rsidR="00123D1A" w:rsidRDefault="00123D1A" w:rsidP="0041382E">
      <w:pPr>
        <w:pStyle w:val="u"/>
        <w:widowControl w:val="0"/>
        <w:numPr>
          <w:ilvl w:val="12"/>
          <w:numId w:val="0"/>
        </w:numPr>
        <w:spacing w:before="240" w:after="120"/>
        <w:ind w:left="561"/>
        <w:jc w:val="left"/>
        <w:rPr>
          <w:rFonts w:asciiTheme="minorHAnsi" w:hAnsiTheme="minorHAnsi" w:cstheme="minorHAnsi"/>
          <w:szCs w:val="22"/>
          <w:lang w:val="en"/>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p>
    <w:p w14:paraId="096D0819" w14:textId="35529F66" w:rsidR="00DC7F01" w:rsidRDefault="00DC7F01" w:rsidP="00DC7F01">
      <w:pPr>
        <w:pStyle w:val="u"/>
        <w:widowControl w:val="0"/>
        <w:numPr>
          <w:ilvl w:val="12"/>
          <w:numId w:val="0"/>
        </w:numPr>
        <w:spacing w:before="240" w:after="120"/>
        <w:ind w:left="561"/>
        <w:rPr>
          <w:rFonts w:asciiTheme="minorHAnsi" w:hAnsiTheme="minorHAnsi" w:cstheme="minorHAnsi"/>
          <w:szCs w:val="22"/>
          <w:lang w:val="en-US"/>
        </w:rPr>
      </w:pPr>
      <w:r w:rsidRPr="00DC7F01">
        <w:rPr>
          <w:rFonts w:asciiTheme="minorHAnsi" w:hAnsiTheme="minorHAnsi" w:cstheme="minorHAnsi"/>
          <w:szCs w:val="22"/>
          <w:lang w:val="en-US"/>
        </w:rPr>
        <w:t xml:space="preserve">The details of the unit prices are set out in Annex II to this </w:t>
      </w:r>
      <w:r w:rsidR="004828BD">
        <w:rPr>
          <w:rFonts w:asciiTheme="minorHAnsi" w:hAnsiTheme="minorHAnsi" w:cstheme="minorHAnsi"/>
          <w:szCs w:val="22"/>
          <w:lang w:val="en-US"/>
        </w:rPr>
        <w:t>contract</w:t>
      </w:r>
      <w:r w:rsidRPr="00DC7F01">
        <w:rPr>
          <w:rFonts w:asciiTheme="minorHAnsi" w:hAnsiTheme="minorHAnsi" w:cstheme="minorHAnsi"/>
          <w:szCs w:val="22"/>
          <w:lang w:val="en-US"/>
        </w:rPr>
        <w:t>.</w:t>
      </w:r>
    </w:p>
    <w:p w14:paraId="5F04D776" w14:textId="0E74693B" w:rsidR="00674D93" w:rsidRPr="00DC7F01" w:rsidRDefault="00674D93" w:rsidP="006813CC">
      <w:pPr>
        <w:pStyle w:val="u"/>
        <w:widowControl w:val="0"/>
        <w:numPr>
          <w:ilvl w:val="12"/>
          <w:numId w:val="0"/>
        </w:numPr>
        <w:spacing w:before="240" w:after="120"/>
        <w:ind w:left="561"/>
        <w:jc w:val="left"/>
        <w:rPr>
          <w:rFonts w:asciiTheme="minorHAnsi" w:hAnsiTheme="minorHAnsi" w:cstheme="minorHAnsi"/>
          <w:szCs w:val="22"/>
          <w:lang w:val="en-US"/>
        </w:rPr>
      </w:pPr>
      <w:r w:rsidRPr="00A65AF2">
        <w:rPr>
          <w:rFonts w:asciiTheme="minorHAnsi" w:hAnsiTheme="minorHAnsi" w:cstheme="minorHAnsi"/>
          <w:szCs w:val="22"/>
          <w:lang w:val="en-US"/>
        </w:rPr>
        <w:t xml:space="preserve">This Contract forms part of the cooperation project, hereinafter referred to as the “Main Contract,” under code </w:t>
      </w:r>
      <w:r w:rsidRPr="00A65AF2">
        <w:rPr>
          <w:rFonts w:asciiTheme="minorHAnsi" w:hAnsiTheme="minorHAnsi" w:cstheme="minorHAnsi"/>
          <w:b/>
          <w:bCs/>
          <w:szCs w:val="22"/>
          <w:lang w:val="en-US"/>
        </w:rPr>
        <w:t>25GEO0C098</w:t>
      </w:r>
      <w:r w:rsidRPr="00A65AF2">
        <w:rPr>
          <w:rFonts w:asciiTheme="minorHAnsi" w:hAnsiTheme="minorHAnsi" w:cstheme="minorHAnsi"/>
          <w:szCs w:val="22"/>
          <w:lang w:val="en-US"/>
        </w:rPr>
        <w:t xml:space="preserve"> – “EU4Reconstruction: Citizen-oriented reforms and regulations</w:t>
      </w:r>
      <w:r>
        <w:rPr>
          <w:rFonts w:asciiTheme="minorHAnsi" w:hAnsiTheme="minorHAnsi" w:cstheme="minorHAnsi"/>
          <w:szCs w:val="22"/>
          <w:lang w:val="en-US"/>
        </w:rPr>
        <w:t xml:space="preserve"> </w:t>
      </w:r>
      <w:r w:rsidRPr="00A65AF2">
        <w:rPr>
          <w:rFonts w:asciiTheme="minorHAnsi" w:hAnsiTheme="minorHAnsi" w:cstheme="minorHAnsi"/>
          <w:szCs w:val="22"/>
          <w:lang w:val="en-US"/>
        </w:rPr>
        <w:t>for rebuilding Ukraine”</w:t>
      </w:r>
      <w:r w:rsidRPr="00A65AF2">
        <w:rPr>
          <w:rFonts w:asciiTheme="minorHAnsi" w:hAnsiTheme="minorHAnsi" w:cstheme="minorHAnsi"/>
          <w:szCs w:val="22"/>
          <w:lang w:val="en-US"/>
        </w:rPr>
        <w:br/>
        <w:t xml:space="preserve">The project is officially registered in Ukraine as an International Technical Assistance Project under </w:t>
      </w:r>
      <w:r w:rsidRPr="00A65AF2">
        <w:rPr>
          <w:rFonts w:asciiTheme="minorHAnsi" w:hAnsiTheme="minorHAnsi" w:cstheme="minorHAnsi"/>
          <w:b/>
          <w:bCs/>
          <w:szCs w:val="22"/>
          <w:lang w:val="en-US"/>
        </w:rPr>
        <w:t>Registration Card No. 6352 dated 05 February 2026</w:t>
      </w:r>
      <w:r w:rsidRPr="00A65AF2">
        <w:rPr>
          <w:rFonts w:asciiTheme="minorHAnsi" w:hAnsiTheme="minorHAnsi" w:cstheme="minorHAnsi"/>
          <w:szCs w:val="22"/>
          <w:lang w:val="en-US"/>
        </w:rPr>
        <w:t>, and is therefore exempt from taxation. It is implemented by Expertise France for the benefit of Ukraine.</w:t>
      </w:r>
      <w:r w:rsidRPr="00A65AF2">
        <w:rPr>
          <w:rFonts w:asciiTheme="minorHAnsi" w:hAnsiTheme="minorHAnsi" w:cstheme="minorHAnsi"/>
          <w:szCs w:val="22"/>
          <w:lang w:val="en-US"/>
        </w:rPr>
        <w:br/>
      </w:r>
    </w:p>
    <w:p w14:paraId="61241936" w14:textId="77777777" w:rsidR="000A6D39" w:rsidRPr="00722AD6" w:rsidRDefault="00E03E41" w:rsidP="000A6D39">
      <w:pPr>
        <w:pStyle w:val="Heading2"/>
        <w:spacing w:before="120" w:after="60"/>
        <w:rPr>
          <w:rFonts w:asciiTheme="minorHAnsi" w:hAnsiTheme="minorHAnsi" w:cstheme="minorHAnsi"/>
          <w:sz w:val="22"/>
          <w:szCs w:val="22"/>
          <w:lang w:val="en-GB"/>
        </w:rPr>
      </w:pPr>
      <w:bookmarkStart w:id="18" w:name="_Toc223089461"/>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Heading2"/>
        <w:spacing w:before="120" w:after="60"/>
        <w:rPr>
          <w:rFonts w:asciiTheme="minorHAnsi" w:hAnsiTheme="minorHAnsi" w:cstheme="minorHAnsi"/>
          <w:sz w:val="22"/>
          <w:szCs w:val="22"/>
          <w:lang w:val="en-GB"/>
        </w:rPr>
      </w:pPr>
      <w:bookmarkStart w:id="20" w:name="_Toc223089462"/>
      <w:r>
        <w:rPr>
          <w:rFonts w:asciiTheme="minorHAnsi" w:hAnsiTheme="minorHAnsi" w:cstheme="minorHAnsi"/>
          <w:sz w:val="22"/>
          <w:szCs w:val="22"/>
          <w:lang w:val="en"/>
        </w:rPr>
        <w:t>Advance</w:t>
      </w:r>
      <w:bookmarkEnd w:id="20"/>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Heading2"/>
        <w:spacing w:before="120" w:after="60"/>
        <w:rPr>
          <w:rFonts w:asciiTheme="minorHAnsi" w:hAnsiTheme="minorHAnsi" w:cstheme="minorHAnsi"/>
          <w:sz w:val="22"/>
          <w:szCs w:val="22"/>
          <w:lang w:val="en-GB"/>
        </w:rPr>
      </w:pPr>
      <w:bookmarkStart w:id="21" w:name="_Toc223089463"/>
      <w:r w:rsidRPr="00314455">
        <w:rPr>
          <w:rFonts w:asciiTheme="minorHAnsi" w:hAnsiTheme="minorHAnsi" w:cstheme="minorHAnsi"/>
          <w:sz w:val="22"/>
          <w:szCs w:val="22"/>
          <w:lang w:val="en"/>
        </w:rPr>
        <w:lastRenderedPageBreak/>
        <w:t>Payment procedure</w:t>
      </w:r>
      <w:bookmarkEnd w:id="21"/>
    </w:p>
    <w:p w14:paraId="083B5FA0" w14:textId="7782B0EA" w:rsidR="00E637E0" w:rsidRPr="00DC7F01"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692397E" w14:textId="7CEA731D" w:rsidR="00DC7F01" w:rsidRPr="00DC7F01" w:rsidRDefault="00DC7F01" w:rsidP="00DC7F01">
      <w:pPr>
        <w:pStyle w:val="u"/>
        <w:widowControl w:val="0"/>
        <w:ind w:left="567"/>
        <w:rPr>
          <w:rFonts w:asciiTheme="minorHAnsi" w:hAnsiTheme="minorHAnsi" w:cstheme="minorHAnsi"/>
          <w:szCs w:val="22"/>
          <w:lang w:val="en-GB"/>
        </w:rPr>
      </w:pPr>
      <w:r w:rsidRPr="00DC7F01">
        <w:rPr>
          <w:rFonts w:asciiTheme="minorHAnsi" w:hAnsiTheme="minorHAnsi" w:cstheme="minorHAnsi"/>
          <w:szCs w:val="22"/>
          <w:lang w:val="en"/>
        </w:rPr>
        <w:t>Not applicable</w:t>
      </w:r>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2" w:name="_Toc223089464"/>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3" w:name="_Toc223089465"/>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lastRenderedPageBreak/>
        <w:t>Clear and accurate description of the equipment/supplies sold and/or services performed;</w:t>
      </w:r>
    </w:p>
    <w:p w14:paraId="3B53D21F" w14:textId="52AE17FD" w:rsidR="0007670D" w:rsidRPr="00E45BA8" w:rsidRDefault="0007670D" w:rsidP="00E45BA8">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4" w:name="_Toc223089466"/>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6" w:name="_Toc223089467"/>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7" w:name="_Toc392669638"/>
      <w:bookmarkStart w:id="28" w:name="_Toc223089468"/>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223089469"/>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Heading2"/>
        <w:jc w:val="both"/>
        <w:rPr>
          <w:rFonts w:asciiTheme="minorHAnsi" w:hAnsiTheme="minorHAnsi"/>
          <w:sz w:val="22"/>
          <w:szCs w:val="22"/>
        </w:rPr>
      </w:pPr>
      <w:bookmarkStart w:id="30" w:name="_Toc392669640"/>
      <w:bookmarkStart w:id="31" w:name="_Toc390691469"/>
      <w:bookmarkStart w:id="32" w:name="_Toc223089470"/>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5BA11BA8"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657462" w:rsidRPr="00657462">
        <w:rPr>
          <w:rFonts w:asciiTheme="minorHAnsi" w:hAnsiTheme="minorHAnsi" w:cs="Arial"/>
          <w:szCs w:val="22"/>
          <w:lang w:val="en"/>
        </w:rPr>
        <w:t>Archil Zhorzholiani, Deputy Team Leader EU4Reconstruction</w:t>
      </w:r>
    </w:p>
    <w:p w14:paraId="6CCBE32B" w14:textId="77777777" w:rsidR="00F766D6" w:rsidRPr="00CB5E4E" w:rsidRDefault="00F766D6" w:rsidP="00A1761D">
      <w:pPr>
        <w:pStyle w:val="Heading2"/>
        <w:spacing w:before="120" w:after="60"/>
        <w:jc w:val="both"/>
        <w:rPr>
          <w:rFonts w:asciiTheme="minorHAnsi" w:hAnsiTheme="minorHAnsi"/>
          <w:sz w:val="22"/>
          <w:szCs w:val="22"/>
          <w:lang w:val="en-GB"/>
        </w:rPr>
      </w:pPr>
      <w:bookmarkStart w:id="33" w:name="_Toc390691470"/>
      <w:bookmarkStart w:id="34" w:name="_Toc392669641"/>
      <w:bookmarkStart w:id="35" w:name="_Toc223089471"/>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48277612" w14:textId="77777777" w:rsidR="00657462" w:rsidRPr="00657462" w:rsidRDefault="00657462" w:rsidP="00657462">
      <w:pPr>
        <w:pStyle w:val="ListParagraph"/>
        <w:numPr>
          <w:ilvl w:val="0"/>
          <w:numId w:val="11"/>
        </w:numPr>
        <w:rPr>
          <w:rFonts w:ascii="Times New Roman" w:eastAsia="Times New Roman" w:hAnsi="Times New Roman"/>
          <w:sz w:val="24"/>
          <w:szCs w:val="24"/>
          <w:lang w:val="en-US" w:eastAsia="en-US"/>
        </w:rPr>
      </w:pPr>
      <w:r w:rsidRPr="00657462">
        <w:rPr>
          <w:rFonts w:ascii="Calibri" w:eastAsia="Times New Roman" w:hAnsi="Calibri" w:cs="Calibri"/>
          <w:color w:val="000000"/>
          <w:sz w:val="22"/>
          <w:szCs w:val="22"/>
          <w:lang w:val="en-US" w:eastAsia="en-US"/>
        </w:rPr>
        <w:t>Archil Zhorzholiani, Deputy Team Leader EU4Reconstruction</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lastRenderedPageBreak/>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2347A1C4" w14:textId="0A29F295" w:rsidR="00E25D2D" w:rsidRPr="00657462" w:rsidRDefault="002251EE" w:rsidP="006574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23089472"/>
      <w:r w:rsidRPr="00D95D87">
        <w:rPr>
          <w:rFonts w:asciiTheme="minorHAnsi" w:hAnsiTheme="minorHAnsi"/>
          <w:b/>
          <w:bCs/>
          <w:caps/>
          <w:sz w:val="24"/>
          <w:u w:val="single"/>
          <w:lang w:val="en"/>
        </w:rPr>
        <w:t>Specific terms of execution</w:t>
      </w:r>
      <w:bookmarkEnd w:id="36"/>
    </w:p>
    <w:p w14:paraId="0E159920" w14:textId="77777777" w:rsidR="00E4145C" w:rsidRPr="00D95D87" w:rsidRDefault="00E4145C" w:rsidP="00E4145C">
      <w:pPr>
        <w:pStyle w:val="Heading2"/>
        <w:spacing w:before="120" w:after="60"/>
        <w:rPr>
          <w:rFonts w:asciiTheme="minorHAnsi" w:hAnsiTheme="minorHAnsi" w:cstheme="minorHAnsi"/>
          <w:sz w:val="22"/>
          <w:szCs w:val="22"/>
          <w:lang w:val="en-GB"/>
        </w:rPr>
      </w:pPr>
      <w:bookmarkStart w:id="37" w:name="_Toc223089473"/>
      <w:r w:rsidRPr="00D95D87">
        <w:rPr>
          <w:rFonts w:asciiTheme="minorHAnsi" w:hAnsiTheme="minorHAnsi" w:cstheme="minorHAnsi"/>
          <w:sz w:val="22"/>
          <w:szCs w:val="22"/>
          <w:lang w:val="en"/>
        </w:rPr>
        <w:t>Delivery</w:t>
      </w:r>
      <w:bookmarkEnd w:id="37"/>
    </w:p>
    <w:p w14:paraId="6DA00796" w14:textId="79B14824" w:rsidR="00E4145C" w:rsidRPr="00D95D87" w:rsidRDefault="00E4145C" w:rsidP="00657462">
      <w:pPr>
        <w:ind w:left="540" w:firstLine="1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Supplies </w:t>
      </w:r>
      <w:r w:rsidR="00657462" w:rsidRPr="00657462">
        <w:rPr>
          <w:rFonts w:asciiTheme="minorHAnsi" w:hAnsiTheme="minorHAnsi" w:cstheme="minorHAnsi"/>
          <w:sz w:val="22"/>
          <w:szCs w:val="22"/>
          <w:lang w:val="en"/>
        </w:rPr>
        <w:t>shall be delivered to locations in eastern and south-eastern Ukraine (e.g., Chernihiv, Kharkiv, Dnipro, Mykolaiv, etc.), to a maximum of 19 delivery addresses. Delivery terms shall be DDP (Incoterms® 2020), Ukraine. The exact delivery addresses will be provide</w:t>
      </w:r>
      <w:r w:rsidR="00657462">
        <w:rPr>
          <w:rFonts w:asciiTheme="minorHAnsi" w:hAnsiTheme="minorHAnsi" w:cstheme="minorHAnsi"/>
          <w:sz w:val="22"/>
          <w:szCs w:val="22"/>
          <w:lang w:val="en"/>
        </w:rPr>
        <w:t>d</w:t>
      </w:r>
      <w:r w:rsidR="00657462" w:rsidRPr="00657462">
        <w:rPr>
          <w:rFonts w:asciiTheme="minorHAnsi" w:hAnsiTheme="minorHAnsi" w:cstheme="minorHAnsi"/>
          <w:sz w:val="22"/>
          <w:szCs w:val="22"/>
          <w:lang w:val="en"/>
        </w:rPr>
        <w:t>.</w:t>
      </w:r>
    </w:p>
    <w:p w14:paraId="2F4FF0B7" w14:textId="77CCE59E"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w:t>
      </w:r>
      <w:r w:rsidR="00657462">
        <w:rPr>
          <w:rFonts w:asciiTheme="minorHAnsi" w:hAnsiTheme="minorHAnsi" w:cstheme="minorHAnsi"/>
          <w:szCs w:val="22"/>
          <w:lang w:val="en"/>
        </w:rPr>
        <w:t>7</w:t>
      </w:r>
      <w:r w:rsidRPr="00D95D87">
        <w:rPr>
          <w:rFonts w:asciiTheme="minorHAnsi" w:hAnsiTheme="minorHAnsi" w:cstheme="minorHAnsi"/>
          <w:szCs w:val="22"/>
          <w:lang w:val="en"/>
        </w:rPr>
        <w:t xml:space="preserve"> calendar days in advance.</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lastRenderedPageBreak/>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Heading2"/>
        <w:spacing w:before="120" w:after="60"/>
        <w:jc w:val="both"/>
        <w:rPr>
          <w:rFonts w:asciiTheme="minorHAnsi" w:hAnsiTheme="minorHAnsi"/>
          <w:sz w:val="22"/>
          <w:szCs w:val="22"/>
          <w:lang w:val="en"/>
        </w:rPr>
      </w:pPr>
      <w:bookmarkStart w:id="38" w:name="_Toc223089474"/>
      <w:r>
        <w:rPr>
          <w:rFonts w:asciiTheme="minorHAnsi" w:hAnsiTheme="minorHAnsi"/>
          <w:sz w:val="22"/>
          <w:szCs w:val="22"/>
          <w:lang w:val="en"/>
        </w:rPr>
        <w:t>Export control</w:t>
      </w:r>
      <w:bookmarkEnd w:id="38"/>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39" w:name="_Toc223089475"/>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39"/>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0" w:name="_Toc392669645"/>
      <w:bookmarkStart w:id="41" w:name="_Toc223089476"/>
      <w:r w:rsidRPr="0041061D">
        <w:rPr>
          <w:rFonts w:asciiTheme="minorHAnsi" w:hAnsiTheme="minorHAnsi"/>
          <w:sz w:val="22"/>
          <w:szCs w:val="22"/>
          <w:lang w:val="en"/>
        </w:rPr>
        <w:t xml:space="preserve">Commitments of the </w:t>
      </w:r>
      <w:bookmarkEnd w:id="40"/>
      <w:r w:rsidR="00567093">
        <w:rPr>
          <w:rFonts w:asciiTheme="minorHAnsi" w:hAnsiTheme="minorHAnsi" w:cstheme="minorHAnsi"/>
          <w:smallCaps/>
          <w:sz w:val="22"/>
          <w:lang w:val="en"/>
        </w:rPr>
        <w:t>Contractor</w:t>
      </w:r>
      <w:bookmarkEnd w:id="41"/>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2" w:name="_Toc392669646"/>
      <w:bookmarkStart w:id="43" w:name="_Toc223089477"/>
      <w:r w:rsidRPr="00567093">
        <w:rPr>
          <w:rFonts w:asciiTheme="minorHAnsi" w:hAnsiTheme="minorHAnsi"/>
          <w:sz w:val="22"/>
          <w:szCs w:val="22"/>
          <w:lang w:val="en"/>
        </w:rPr>
        <w:lastRenderedPageBreak/>
        <w:t>Confidentiality</w:t>
      </w:r>
      <w:bookmarkEnd w:id="42"/>
      <w:bookmarkEnd w:id="43"/>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Heading2"/>
        <w:spacing w:before="120" w:after="60"/>
        <w:jc w:val="both"/>
        <w:rPr>
          <w:rFonts w:asciiTheme="minorHAnsi" w:hAnsiTheme="minorHAnsi"/>
          <w:sz w:val="22"/>
          <w:szCs w:val="22"/>
          <w:lang w:val="en-GB"/>
        </w:rPr>
      </w:pPr>
      <w:bookmarkStart w:id="44" w:name="_Toc392669648"/>
      <w:bookmarkStart w:id="45" w:name="_Toc223089478"/>
      <w:r w:rsidRPr="00567093">
        <w:rPr>
          <w:rFonts w:asciiTheme="minorHAnsi" w:hAnsiTheme="minorHAnsi"/>
          <w:sz w:val="22"/>
          <w:szCs w:val="22"/>
          <w:lang w:val="en"/>
        </w:rPr>
        <w:t>Provision of documents</w:t>
      </w:r>
      <w:bookmarkEnd w:id="44"/>
      <w:bookmarkEnd w:id="45"/>
      <w:r w:rsidRPr="00567093">
        <w:rPr>
          <w:rFonts w:asciiTheme="minorHAnsi" w:hAnsiTheme="minorHAnsi"/>
          <w:sz w:val="22"/>
          <w:szCs w:val="22"/>
          <w:lang w:val="en"/>
        </w:rPr>
        <w:t xml:space="preserve"> </w:t>
      </w:r>
    </w:p>
    <w:p w14:paraId="2FA33F8C" w14:textId="2976E1A1" w:rsidR="00122959" w:rsidRPr="00F1087F"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 xml:space="preserve">receives in good time all the documents (as set out below) </w:t>
      </w:r>
      <w:r w:rsidR="00024709" w:rsidRPr="00F1087F">
        <w:rPr>
          <w:rFonts w:asciiTheme="minorHAnsi" w:hAnsiTheme="minorHAnsi" w:cs="Arial"/>
          <w:szCs w:val="22"/>
          <w:lang w:val="en"/>
        </w:rPr>
        <w:t>required for delivery of the services/supplies:</w:t>
      </w:r>
    </w:p>
    <w:p w14:paraId="02333BDF" w14:textId="77777777" w:rsidR="00E25860" w:rsidRPr="00F1087F" w:rsidRDefault="00E25860" w:rsidP="00A1761D">
      <w:pPr>
        <w:pStyle w:val="u"/>
        <w:widowControl w:val="0"/>
        <w:numPr>
          <w:ilvl w:val="0"/>
          <w:numId w:val="13"/>
        </w:numPr>
        <w:rPr>
          <w:rFonts w:asciiTheme="minorHAnsi" w:hAnsiTheme="minorHAnsi" w:cs="Arial"/>
          <w:szCs w:val="22"/>
          <w:lang w:val="en-GB"/>
        </w:rPr>
      </w:pPr>
      <w:r w:rsidRPr="00F1087F">
        <w:rPr>
          <w:rFonts w:asciiTheme="minorHAnsi" w:hAnsiTheme="minorHAnsi" w:cs="Arial"/>
          <w:szCs w:val="22"/>
          <w:lang w:val="en"/>
        </w:rPr>
        <w:t xml:space="preserve">Technical offer of the </w:t>
      </w:r>
      <w:r w:rsidRPr="00F1087F">
        <w:rPr>
          <w:rFonts w:asciiTheme="minorHAnsi" w:hAnsiTheme="minorHAnsi" w:cs="Arial"/>
          <w:smallCaps/>
          <w:szCs w:val="22"/>
          <w:lang w:val="en"/>
        </w:rPr>
        <w:t>Main Contract</w:t>
      </w:r>
    </w:p>
    <w:p w14:paraId="028C7CB5" w14:textId="77777777" w:rsidR="005C1231" w:rsidRPr="00F1087F" w:rsidRDefault="005C1231" w:rsidP="00A1761D">
      <w:pPr>
        <w:pStyle w:val="u"/>
        <w:widowControl w:val="0"/>
        <w:numPr>
          <w:ilvl w:val="0"/>
          <w:numId w:val="13"/>
        </w:numPr>
        <w:rPr>
          <w:rFonts w:asciiTheme="minorHAnsi" w:hAnsiTheme="minorHAnsi" w:cs="Arial"/>
          <w:szCs w:val="22"/>
        </w:rPr>
      </w:pPr>
      <w:r w:rsidRPr="00F1087F">
        <w:rPr>
          <w:rFonts w:asciiTheme="minorHAnsi" w:hAnsiTheme="minorHAnsi" w:cs="Arial"/>
          <w:szCs w:val="22"/>
          <w:lang w:val="en"/>
        </w:rPr>
        <w:t xml:space="preserve">Specifications of the </w:t>
      </w:r>
      <w:r w:rsidRPr="00F1087F">
        <w:rPr>
          <w:rFonts w:asciiTheme="minorHAnsi" w:hAnsiTheme="minorHAnsi" w:cs="Arial"/>
          <w:smallCaps/>
          <w:szCs w:val="22"/>
          <w:lang w:val="en"/>
        </w:rPr>
        <w:t>Main Contract</w:t>
      </w:r>
    </w:p>
    <w:p w14:paraId="6298E30D" w14:textId="77777777" w:rsidR="00122959" w:rsidRPr="00567093" w:rsidRDefault="00122959" w:rsidP="00A1761D">
      <w:pPr>
        <w:pStyle w:val="Heading2"/>
        <w:spacing w:before="120" w:after="60"/>
        <w:jc w:val="both"/>
        <w:rPr>
          <w:rFonts w:asciiTheme="minorHAnsi" w:hAnsiTheme="minorHAnsi"/>
          <w:sz w:val="22"/>
          <w:szCs w:val="22"/>
        </w:rPr>
      </w:pPr>
      <w:bookmarkStart w:id="46" w:name="_Toc392669649"/>
      <w:bookmarkStart w:id="47" w:name="_Toc223089479"/>
      <w:r w:rsidRPr="00567093">
        <w:rPr>
          <w:rFonts w:asciiTheme="minorHAnsi" w:hAnsiTheme="minorHAnsi"/>
          <w:sz w:val="22"/>
          <w:szCs w:val="22"/>
          <w:lang w:val="en"/>
        </w:rPr>
        <w:t>Insurance</w:t>
      </w:r>
      <w:bookmarkEnd w:id="46"/>
      <w:bookmarkEnd w:id="47"/>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48" w:name="_Toc525912441"/>
      <w:bookmarkStart w:id="49" w:name="_Ref464060009"/>
      <w:bookmarkStart w:id="50" w:name="_Toc223089480"/>
      <w:r w:rsidRPr="000D43C1">
        <w:rPr>
          <w:rFonts w:asciiTheme="minorHAnsi" w:hAnsiTheme="minorHAnsi"/>
          <w:sz w:val="22"/>
          <w:lang w:val="en"/>
        </w:rPr>
        <w:t>Contact person and communication</w:t>
      </w:r>
      <w:bookmarkEnd w:id="48"/>
      <w:bookmarkEnd w:id="49"/>
      <w:bookmarkEnd w:id="50"/>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lastRenderedPageBreak/>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74374B9E" w14:textId="77777777" w:rsidR="002A55C6" w:rsidRPr="002A55C6" w:rsidRDefault="002A55C6" w:rsidP="00B2733D">
            <w:pPr>
              <w:widowControl w:val="0"/>
              <w:numPr>
                <w:ilvl w:val="12"/>
                <w:numId w:val="0"/>
              </w:numPr>
              <w:spacing w:line="240" w:lineRule="auto"/>
              <w:jc w:val="both"/>
              <w:rPr>
                <w:rFonts w:asciiTheme="minorHAnsi" w:hAnsiTheme="minorHAnsi" w:cs="Arial"/>
                <w:sz w:val="22"/>
                <w:lang w:val="en"/>
              </w:rPr>
            </w:pPr>
            <w:r w:rsidRPr="002A55C6">
              <w:rPr>
                <w:rFonts w:asciiTheme="minorHAnsi" w:hAnsiTheme="minorHAnsi" w:cs="Arial"/>
                <w:sz w:val="22"/>
                <w:lang w:val="en"/>
              </w:rPr>
              <w:t xml:space="preserve">Archil Zhorzholiani </w:t>
            </w:r>
          </w:p>
          <w:p w14:paraId="66C00316" w14:textId="0C354F7E" w:rsidR="00D07897" w:rsidRPr="002A55C6" w:rsidRDefault="002A55C6" w:rsidP="00B2733D">
            <w:pPr>
              <w:widowControl w:val="0"/>
              <w:numPr>
                <w:ilvl w:val="12"/>
                <w:numId w:val="0"/>
              </w:numPr>
              <w:spacing w:line="240" w:lineRule="auto"/>
              <w:jc w:val="both"/>
              <w:rPr>
                <w:rFonts w:asciiTheme="minorHAnsi" w:hAnsiTheme="minorHAnsi" w:cs="Arial"/>
                <w:sz w:val="22"/>
              </w:rPr>
            </w:pPr>
            <w:r w:rsidRPr="002A55C6">
              <w:rPr>
                <w:rFonts w:asciiTheme="minorHAnsi" w:hAnsiTheme="minorHAnsi" w:cs="Arial"/>
                <w:sz w:val="22"/>
              </w:rPr>
              <w:t>Geographical</w:t>
            </w:r>
            <w:r w:rsidR="00D07897" w:rsidRPr="002A55C6">
              <w:rPr>
                <w:rFonts w:asciiTheme="minorHAnsi" w:hAnsiTheme="minorHAnsi" w:cs="Arial"/>
                <w:sz w:val="22"/>
              </w:rPr>
              <w:t xml:space="preserve"> Department</w:t>
            </w:r>
          </w:p>
          <w:p w14:paraId="6F435F85" w14:textId="6B8038EA" w:rsidR="00D07897" w:rsidRPr="002A55C6" w:rsidRDefault="008A2A15" w:rsidP="00B2733D">
            <w:pPr>
              <w:widowControl w:val="0"/>
              <w:numPr>
                <w:ilvl w:val="12"/>
                <w:numId w:val="0"/>
              </w:numPr>
              <w:spacing w:line="240" w:lineRule="auto"/>
              <w:jc w:val="both"/>
              <w:rPr>
                <w:rFonts w:asciiTheme="minorHAnsi" w:hAnsiTheme="minorHAnsi" w:cs="Arial"/>
                <w:sz w:val="22"/>
              </w:rPr>
            </w:pPr>
            <w:r w:rsidRPr="002A55C6">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2A55C6">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1" w:name="_Toc223089481"/>
      <w:r>
        <w:rPr>
          <w:rFonts w:asciiTheme="minorHAnsi" w:hAnsiTheme="minorHAnsi"/>
          <w:sz w:val="22"/>
          <w:lang w:val="en"/>
        </w:rPr>
        <w:t>Understaking against deforestation</w:t>
      </w:r>
      <w:bookmarkEnd w:id="51"/>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yperlink"/>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223089482"/>
      <w:r w:rsidRPr="000D43C1">
        <w:rPr>
          <w:rFonts w:asciiTheme="minorHAnsi" w:hAnsiTheme="minorHAnsi"/>
          <w:b/>
          <w:bCs/>
          <w:caps/>
          <w:sz w:val="24"/>
          <w:u w:val="single"/>
          <w:lang w:val="en"/>
        </w:rPr>
        <w:t>Re-examination clause</w:t>
      </w:r>
      <w:bookmarkEnd w:id="52"/>
    </w:p>
    <w:p w14:paraId="25E43575" w14:textId="3FD15866" w:rsidR="009766DB" w:rsidRPr="004B5813"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sidRPr="004B5813">
        <w:rPr>
          <w:rFonts w:asciiTheme="minorHAnsi" w:hAnsiTheme="minorHAnsi" w:cstheme="minorHAnsi"/>
          <w:smallCaps/>
          <w:lang w:val="en"/>
        </w:rPr>
        <w:t>Contract</w:t>
      </w:r>
      <w:r w:rsidRPr="004B5813">
        <w:rPr>
          <w:rFonts w:asciiTheme="minorHAnsi" w:hAnsiTheme="minorHAnsi" w:cstheme="minorHAnsi"/>
          <w:szCs w:val="22"/>
          <w:lang w:val="en"/>
        </w:rPr>
        <w:t xml:space="preserve"> subject to the following conditions: </w:t>
      </w:r>
    </w:p>
    <w:p w14:paraId="3EE39BB4" w14:textId="1979B192" w:rsidR="009766DB" w:rsidRPr="004B5813" w:rsidRDefault="009766DB" w:rsidP="00345AEE">
      <w:pPr>
        <w:pStyle w:val="u"/>
        <w:widowControl w:val="0"/>
        <w:numPr>
          <w:ilvl w:val="0"/>
          <w:numId w:val="51"/>
        </w:numPr>
        <w:spacing w:before="120"/>
        <w:rPr>
          <w:rFonts w:asciiTheme="minorHAnsi" w:hAnsiTheme="minorHAnsi" w:cstheme="minorHAnsi"/>
          <w:szCs w:val="22"/>
          <w:lang w:val="en-GB"/>
        </w:rPr>
      </w:pPr>
      <w:r w:rsidRPr="004B5813">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4B5813">
        <w:rPr>
          <w:rFonts w:asciiTheme="minorHAnsi" w:hAnsiTheme="minorHAnsi" w:cstheme="minorHAnsi"/>
          <w:smallCaps/>
          <w:szCs w:val="22"/>
          <w:lang w:val="en-GB"/>
        </w:rPr>
        <w:t>Expertise France</w:t>
      </w:r>
      <w:r w:rsidRPr="004B5813">
        <w:rPr>
          <w:rFonts w:asciiTheme="minorHAnsi" w:hAnsiTheme="minorHAnsi" w:cstheme="minorHAnsi"/>
          <w:szCs w:val="22"/>
          <w:lang w:val="en"/>
        </w:rPr>
        <w:t>;</w:t>
      </w:r>
    </w:p>
    <w:p w14:paraId="6EE97B49" w14:textId="7F883AA1" w:rsidR="009766DB" w:rsidRPr="004B5813" w:rsidRDefault="009766DB" w:rsidP="0026644D">
      <w:pPr>
        <w:pStyle w:val="u"/>
        <w:widowControl w:val="0"/>
        <w:numPr>
          <w:ilvl w:val="0"/>
          <w:numId w:val="51"/>
        </w:numPr>
        <w:spacing w:before="120"/>
        <w:rPr>
          <w:rFonts w:asciiTheme="minorHAnsi" w:hAnsiTheme="minorHAnsi" w:cstheme="minorHAnsi"/>
          <w:szCs w:val="22"/>
          <w:lang w:val="en-GB"/>
        </w:rPr>
      </w:pPr>
      <w:r w:rsidRPr="004B5813">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4C21D144"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4B5813">
        <w:rPr>
          <w:rFonts w:asciiTheme="minorHAnsi" w:hAnsiTheme="minorHAnsi" w:cstheme="minorHAnsi"/>
          <w:szCs w:val="22"/>
          <w:lang w:val="en"/>
        </w:rPr>
        <w:lastRenderedPageBreak/>
        <w:t>Such modifications shall be notified to the Contractor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70411395"/>
      <w:bookmarkStart w:id="54" w:name="_Toc223089483"/>
      <w:r w:rsidRPr="000D43C1">
        <w:rPr>
          <w:rFonts w:asciiTheme="minorHAnsi" w:hAnsiTheme="minorHAnsi"/>
          <w:b/>
          <w:bCs/>
          <w:caps/>
          <w:sz w:val="24"/>
          <w:u w:val="single"/>
          <w:lang w:val="en"/>
        </w:rPr>
        <w:t>Similar services</w:t>
      </w:r>
      <w:bookmarkEnd w:id="53"/>
      <w:bookmarkEnd w:id="54"/>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23089484"/>
      <w:r w:rsidRPr="000F76A5">
        <w:rPr>
          <w:rFonts w:asciiTheme="minorHAnsi" w:hAnsiTheme="minorHAnsi"/>
          <w:b/>
          <w:bCs/>
          <w:caps/>
          <w:sz w:val="24"/>
          <w:u w:val="single"/>
          <w:lang w:val="en"/>
        </w:rPr>
        <w:t>penalties</w:t>
      </w:r>
      <w:bookmarkEnd w:id="55"/>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6" w:name="_Toc223089485"/>
      <w:r w:rsidRPr="000F76A5">
        <w:rPr>
          <w:rFonts w:asciiTheme="minorHAnsi" w:hAnsiTheme="minorHAnsi"/>
          <w:sz w:val="22"/>
          <w:szCs w:val="22"/>
          <w:lang w:val="en"/>
        </w:rPr>
        <w:t>Penalties for periodic documentary deliverables</w:t>
      </w:r>
      <w:bookmarkEnd w:id="56"/>
    </w:p>
    <w:p w14:paraId="3EE9FB94" w14:textId="3F21713D" w:rsidR="00197CF8" w:rsidRPr="000F76A5" w:rsidRDefault="00F63126" w:rsidP="00A1761D">
      <w:pPr>
        <w:pStyle w:val="u"/>
        <w:widowControl w:val="0"/>
        <w:numPr>
          <w:ilvl w:val="12"/>
          <w:numId w:val="0"/>
        </w:numPr>
        <w:ind w:left="562"/>
        <w:rPr>
          <w:rFonts w:asciiTheme="minorHAnsi" w:hAnsiTheme="minorHAnsi" w:cs="Arial"/>
          <w:szCs w:val="22"/>
          <w:lang w:val="en-GB"/>
        </w:rPr>
      </w:pPr>
      <w:r>
        <w:rPr>
          <w:rFonts w:asciiTheme="minorHAnsi" w:hAnsiTheme="minorHAnsi" w:cs="Arial"/>
          <w:szCs w:val="22"/>
          <w:lang w:val="en"/>
        </w:rPr>
        <w:t>n/a</w:t>
      </w:r>
    </w:p>
    <w:p w14:paraId="31654152"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7" w:name="_Toc223089486"/>
      <w:r w:rsidRPr="000F76A5">
        <w:rPr>
          <w:rFonts w:asciiTheme="minorHAnsi" w:hAnsiTheme="minorHAnsi"/>
          <w:sz w:val="22"/>
          <w:szCs w:val="22"/>
          <w:lang w:val="en"/>
        </w:rPr>
        <w:t>Penalties applicable to submission of final deliverables</w:t>
      </w:r>
      <w:bookmarkEnd w:id="57"/>
    </w:p>
    <w:p w14:paraId="4D1D9F5B" w14:textId="0427D46B" w:rsidR="005A681E" w:rsidRPr="000F76A5" w:rsidRDefault="005A681E" w:rsidP="00A1761D">
      <w:pPr>
        <w:pStyle w:val="u"/>
        <w:widowControl w:val="0"/>
        <w:numPr>
          <w:ilvl w:val="12"/>
          <w:numId w:val="0"/>
        </w:numPr>
        <w:ind w:left="562"/>
        <w:rPr>
          <w:rFonts w:asciiTheme="minorHAnsi" w:hAnsiTheme="minorHAnsi" w:cs="Arial"/>
          <w:szCs w:val="22"/>
          <w:lang w:val="en-GB"/>
        </w:rPr>
      </w:pPr>
      <w:r w:rsidRPr="005A681E">
        <w:rPr>
          <w:rFonts w:asciiTheme="minorHAnsi" w:hAnsiTheme="minorHAnsi" w:cs="Arial"/>
          <w:szCs w:val="22"/>
        </w:rPr>
        <w:t xml:space="preserve">By way of derogation from Article 14 of the CCAG, penalties shall be applied at a fixed rate of EUR </w:t>
      </w:r>
      <w:r>
        <w:rPr>
          <w:rFonts w:asciiTheme="minorHAnsi" w:hAnsiTheme="minorHAnsi" w:cs="Arial"/>
          <w:szCs w:val="22"/>
        </w:rPr>
        <w:t>50</w:t>
      </w:r>
      <w:r w:rsidRPr="005A681E">
        <w:rPr>
          <w:rFonts w:asciiTheme="minorHAnsi" w:hAnsiTheme="minorHAnsi" w:cs="Arial"/>
          <w:szCs w:val="22"/>
        </w:rPr>
        <w:t xml:space="preserve"> (net) per day of delay in the delivery of the Items specified in Annex 1 to the CONTRACT.</w:t>
      </w:r>
      <w:r w:rsidRPr="005A681E">
        <w:rPr>
          <w:rFonts w:asciiTheme="minorHAnsi" w:hAnsiTheme="minorHAnsi" w:cs="Arial"/>
          <w:szCs w:val="22"/>
        </w:rPr>
        <w:br/>
        <w:t>The total amount of penalties shall not exceed 10% of the total contract amount.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23089487"/>
      <w:r w:rsidRPr="000F76A5">
        <w:rPr>
          <w:rFonts w:asciiTheme="minorHAnsi" w:hAnsiTheme="minorHAnsi"/>
          <w:b/>
          <w:bCs/>
          <w:caps/>
          <w:sz w:val="24"/>
          <w:u w:val="single"/>
          <w:lang w:val="en"/>
        </w:rPr>
        <w:t>intellectual property</w:t>
      </w:r>
      <w:bookmarkEnd w:id="58"/>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59" w:name="_Toc223089488"/>
      <w:bookmarkStart w:id="60" w:name="_Toc392669651"/>
      <w:r w:rsidRPr="000F76A5">
        <w:rPr>
          <w:rFonts w:asciiTheme="minorHAnsi" w:hAnsiTheme="minorHAnsi"/>
          <w:sz w:val="22"/>
          <w:szCs w:val="22"/>
          <w:lang w:val="en"/>
        </w:rPr>
        <w:t>Definitions</w:t>
      </w:r>
      <w:bookmarkEnd w:id="59"/>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1" w:name="_Toc223089489"/>
      <w:r w:rsidRPr="000F76A5">
        <w:rPr>
          <w:rFonts w:asciiTheme="minorHAnsi" w:hAnsiTheme="minorHAnsi"/>
          <w:sz w:val="22"/>
          <w:szCs w:val="22"/>
          <w:lang w:val="en"/>
        </w:rPr>
        <w:t>Ownership of results</w:t>
      </w:r>
      <w:bookmarkEnd w:id="61"/>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lastRenderedPageBreak/>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2" w:name="_Toc223089490"/>
      <w:r w:rsidRPr="000F76A5">
        <w:rPr>
          <w:rFonts w:asciiTheme="minorHAnsi" w:hAnsiTheme="minorHAnsi"/>
          <w:sz w:val="22"/>
          <w:szCs w:val="22"/>
          <w:lang w:val="en"/>
        </w:rPr>
        <w:t>Exploitation of results</w:t>
      </w:r>
      <w:bookmarkEnd w:id="62"/>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ListParagraph"/>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3" w:name="_Toc223089491"/>
      <w:r w:rsidRPr="000F76A5">
        <w:rPr>
          <w:rFonts w:asciiTheme="minorHAnsi" w:hAnsiTheme="minorHAnsi"/>
          <w:sz w:val="22"/>
          <w:szCs w:val="22"/>
          <w:lang w:val="en"/>
        </w:rPr>
        <w:t>Licensing of pre-existing rights</w:t>
      </w:r>
      <w:bookmarkEnd w:id="63"/>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4" w:name="_Toc223089492"/>
      <w:r w:rsidRPr="000F76A5">
        <w:rPr>
          <w:rFonts w:asciiTheme="minorHAnsi" w:hAnsiTheme="minorHAnsi"/>
          <w:sz w:val="22"/>
          <w:szCs w:val="22"/>
          <w:lang w:val="en"/>
        </w:rPr>
        <w:t>Guarantees</w:t>
      </w:r>
      <w:bookmarkEnd w:id="64"/>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65" w:name="_Toc223089493"/>
      <w:r w:rsidRPr="000F76A5">
        <w:rPr>
          <w:rFonts w:asciiTheme="minorHAnsi" w:hAnsiTheme="minorHAnsi"/>
          <w:sz w:val="22"/>
          <w:szCs w:val="22"/>
          <w:lang w:val="en"/>
        </w:rPr>
        <w:lastRenderedPageBreak/>
        <w:t>Image rights</w:t>
      </w:r>
      <w:bookmarkEnd w:id="65"/>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6" w:name="_Toc223089494"/>
      <w:bookmarkEnd w:id="60"/>
      <w:r w:rsidRPr="0026644D">
        <w:rPr>
          <w:rFonts w:asciiTheme="minorHAnsi" w:hAnsiTheme="minorHAnsi"/>
          <w:b/>
          <w:bCs/>
          <w:caps/>
          <w:sz w:val="24"/>
          <w:u w:val="single"/>
          <w:lang w:val="en"/>
        </w:rPr>
        <w:t>Termination of the contract</w:t>
      </w:r>
      <w:bookmarkEnd w:id="66"/>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67" w:name="_Toc223089495"/>
      <w:r w:rsidRPr="0026644D">
        <w:rPr>
          <w:rFonts w:asciiTheme="minorHAnsi" w:hAnsiTheme="minorHAnsi" w:cstheme="minorHAnsi"/>
          <w:sz w:val="22"/>
          <w:szCs w:val="22"/>
          <w:lang w:val="en"/>
        </w:rPr>
        <w:t>General terms of performance</w:t>
      </w:r>
      <w:bookmarkEnd w:id="67"/>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1E576384"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A401FB">
        <w:rPr>
          <w:rFonts w:asciiTheme="minorHAnsi" w:hAnsiTheme="minorHAnsi" w:cstheme="minorHAnsi"/>
          <w:sz w:val="22"/>
          <w:szCs w:val="22"/>
          <w:lang w:val="en-US"/>
        </w:rPr>
        <w:t>from Article 40 of the CCAG PI,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68" w:name="_Toc223089496"/>
      <w:r w:rsidRPr="0026644D">
        <w:rPr>
          <w:rFonts w:asciiTheme="minorHAnsi" w:hAnsiTheme="minorHAnsi" w:cstheme="minorHAnsi"/>
          <w:sz w:val="22"/>
          <w:szCs w:val="22"/>
          <w:lang w:val="en"/>
        </w:rPr>
        <w:t>Procedure</w:t>
      </w:r>
      <w:bookmarkEnd w:id="68"/>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69" w:name="_Toc223089497"/>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69"/>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0"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1" w:name="_Toc126923320"/>
      <w:bookmarkStart w:id="72" w:name="_Toc127876026"/>
      <w:bookmarkStart w:id="73" w:name="_Toc140836356"/>
      <w:bookmarkStart w:id="74" w:name="_Toc223089498"/>
      <w:bookmarkEnd w:id="70"/>
      <w:bookmarkEnd w:id="71"/>
      <w:bookmarkEnd w:id="72"/>
      <w:bookmarkEnd w:id="73"/>
      <w:r w:rsidRPr="0026644D">
        <w:rPr>
          <w:rFonts w:asciiTheme="minorHAnsi" w:hAnsiTheme="minorHAnsi"/>
          <w:b/>
          <w:bCs/>
          <w:caps/>
          <w:sz w:val="24"/>
          <w:u w:val="single"/>
          <w:lang w:val="en"/>
        </w:rPr>
        <w:t>ethics</w:t>
      </w:r>
      <w:bookmarkEnd w:id="74"/>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1566"/>
      <w:bookmarkStart w:id="76" w:name="_Toc70411012"/>
      <w:bookmarkStart w:id="77" w:name="_Toc70410878"/>
      <w:bookmarkStart w:id="78" w:name="_Toc70411565"/>
      <w:bookmarkStart w:id="79" w:name="_Toc70411011"/>
      <w:bookmarkStart w:id="80" w:name="_Toc70410877"/>
      <w:bookmarkStart w:id="81" w:name="_Toc70411564"/>
      <w:bookmarkStart w:id="82" w:name="_Toc70411010"/>
      <w:bookmarkStart w:id="83" w:name="_Toc70410876"/>
      <w:bookmarkStart w:id="84" w:name="_Toc70411560"/>
      <w:bookmarkStart w:id="85" w:name="_Toc70411006"/>
      <w:bookmarkStart w:id="86" w:name="_Toc70410872"/>
      <w:bookmarkStart w:id="87" w:name="_Toc70411559"/>
      <w:bookmarkStart w:id="88" w:name="_Toc70411005"/>
      <w:bookmarkStart w:id="89" w:name="_Toc70410871"/>
      <w:bookmarkStart w:id="90" w:name="_Toc70411556"/>
      <w:bookmarkStart w:id="91" w:name="_Toc70411002"/>
      <w:bookmarkStart w:id="92" w:name="_Toc70410868"/>
      <w:bookmarkStart w:id="93" w:name="_Toc70411555"/>
      <w:bookmarkStart w:id="94" w:name="_Toc70411001"/>
      <w:bookmarkStart w:id="95" w:name="_Toc70410867"/>
      <w:bookmarkStart w:id="96" w:name="_Toc70411554"/>
      <w:bookmarkStart w:id="97" w:name="_Toc70411000"/>
      <w:bookmarkStart w:id="98" w:name="_Toc70410866"/>
      <w:bookmarkStart w:id="99" w:name="_Toc70411551"/>
      <w:bookmarkStart w:id="100" w:name="_Toc70410997"/>
      <w:bookmarkStart w:id="101" w:name="_Toc70410863"/>
      <w:bookmarkStart w:id="102" w:name="_Toc70411550"/>
      <w:bookmarkStart w:id="103" w:name="_Toc70410996"/>
      <w:bookmarkStart w:id="104" w:name="_Toc70410862"/>
      <w:bookmarkStart w:id="105" w:name="_Toc70411549"/>
      <w:bookmarkStart w:id="106" w:name="_Toc70410995"/>
      <w:bookmarkStart w:id="107" w:name="_Toc70410861"/>
      <w:bookmarkStart w:id="108" w:name="_Toc70411548"/>
      <w:bookmarkStart w:id="109" w:name="_Toc70410994"/>
      <w:bookmarkStart w:id="110" w:name="_Toc70410860"/>
      <w:bookmarkStart w:id="111" w:name="_Toc70411547"/>
      <w:bookmarkStart w:id="112" w:name="_Toc70410993"/>
      <w:bookmarkStart w:id="113" w:name="_Toc70410859"/>
      <w:bookmarkStart w:id="114" w:name="_Toc70411546"/>
      <w:bookmarkStart w:id="115" w:name="_Toc70410992"/>
      <w:bookmarkStart w:id="116" w:name="_Toc70410858"/>
      <w:bookmarkStart w:id="117" w:name="_Toc70411545"/>
      <w:bookmarkStart w:id="118" w:name="_Toc70410991"/>
      <w:bookmarkStart w:id="119" w:name="_Toc70410857"/>
      <w:bookmarkStart w:id="120" w:name="_Toc22308949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80375E">
        <w:rPr>
          <w:rFonts w:asciiTheme="minorHAnsi" w:hAnsiTheme="minorHAnsi"/>
          <w:b/>
          <w:bCs/>
          <w:caps/>
          <w:sz w:val="24"/>
          <w:u w:val="single"/>
          <w:lang w:val="en"/>
        </w:rPr>
        <w:lastRenderedPageBreak/>
        <w:t>Administration of personal data</w:t>
      </w:r>
      <w:bookmarkEnd w:id="120"/>
    </w:p>
    <w:p w14:paraId="69B51FFC" w14:textId="722D812B" w:rsidR="002A19B9" w:rsidRPr="0080375E" w:rsidRDefault="00BE3E3D"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Pr>
          <w:rFonts w:asciiTheme="minorHAnsi" w:eastAsia="Times New Roman" w:hAnsiTheme="minorHAnsi" w:cs="Arial"/>
          <w:sz w:val="22"/>
          <w:lang w:val="en"/>
        </w:rPr>
        <w:t>Not applicable</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1" w:name="_Toc223089500"/>
      <w:r w:rsidRPr="00025DBE">
        <w:rPr>
          <w:rFonts w:asciiTheme="minorHAnsi" w:hAnsiTheme="minorHAnsi"/>
          <w:b/>
          <w:bCs/>
          <w:caps/>
          <w:sz w:val="24"/>
          <w:u w:val="single"/>
          <w:lang w:val="en"/>
        </w:rPr>
        <w:t>Dispute resolution - applicable law</w:t>
      </w:r>
      <w:bookmarkEnd w:id="121"/>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126923324"/>
      <w:bookmarkStart w:id="123" w:name="_Toc127876030"/>
      <w:bookmarkStart w:id="124" w:name="_Toc140836360"/>
      <w:bookmarkStart w:id="125" w:name="_Toc223089501"/>
      <w:bookmarkEnd w:id="122"/>
      <w:bookmarkEnd w:id="123"/>
      <w:bookmarkEnd w:id="124"/>
      <w:r w:rsidRPr="00D31A4D">
        <w:rPr>
          <w:rFonts w:asciiTheme="minorHAnsi" w:hAnsiTheme="minorHAnsi"/>
          <w:b/>
          <w:bCs/>
          <w:caps/>
          <w:sz w:val="24"/>
          <w:u w:val="single"/>
          <w:lang w:val="en"/>
        </w:rPr>
        <w:t>Derogation from the CCAG</w:t>
      </w:r>
      <w:bookmarkEnd w:id="125"/>
    </w:p>
    <w:p w14:paraId="10167D97" w14:textId="77777777"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50E4B30B" w:rsidR="001572C1"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w:t>
      </w:r>
    </w:p>
    <w:p w14:paraId="2E3041F3" w14:textId="463D41D7" w:rsidR="001572C1" w:rsidRPr="00936414"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6" w:name="_Toc223089502"/>
      <w:r w:rsidRPr="00F13E6E">
        <w:rPr>
          <w:rFonts w:asciiTheme="minorHAnsi" w:hAnsiTheme="minorHAnsi"/>
          <w:b/>
          <w:bCs/>
          <w:caps/>
          <w:sz w:val="24"/>
          <w:u w:val="single"/>
          <w:lang w:val="en"/>
        </w:rPr>
        <w:t>AUDIT</w:t>
      </w:r>
      <w:bookmarkEnd w:id="126"/>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223089503"/>
      <w:r w:rsidRPr="00D31A4D">
        <w:rPr>
          <w:rFonts w:asciiTheme="minorHAnsi" w:hAnsiTheme="minorHAnsi"/>
          <w:b/>
          <w:bCs/>
          <w:caps/>
          <w:sz w:val="24"/>
          <w:u w:val="single"/>
          <w:lang w:val="en"/>
        </w:rPr>
        <w:t>Final provisions</w:t>
      </w:r>
      <w:bookmarkEnd w:id="127"/>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28" w:name="_Toc392669654"/>
      <w:bookmarkStart w:id="129" w:name="_Toc223089504"/>
      <w:r w:rsidRPr="00D31A4D">
        <w:rPr>
          <w:rFonts w:asciiTheme="minorHAnsi" w:hAnsiTheme="minorHAnsi"/>
          <w:sz w:val="22"/>
          <w:szCs w:val="22"/>
          <w:lang w:val="en"/>
        </w:rPr>
        <w:t>Declaration</w:t>
      </w:r>
      <w:bookmarkEnd w:id="128"/>
      <w:bookmarkEnd w:id="129"/>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2"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Header"/>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5"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3EC99396" w14:textId="01D0DE2D" w:rsidR="00636651" w:rsidRPr="006C7D3B" w:rsidRDefault="00E551F2" w:rsidP="006C7D3B">
      <w:pPr>
        <w:pStyle w:val="v"/>
        <w:widowControl w:val="0"/>
        <w:spacing w:before="600" w:after="240"/>
        <w:ind w:left="357" w:firstLine="0"/>
        <w:jc w:val="left"/>
        <w:outlineLvl w:val="0"/>
        <w:rPr>
          <w:rFonts w:asciiTheme="minorHAnsi" w:hAnsiTheme="minorHAnsi"/>
          <w:b/>
          <w:caps/>
          <w:sz w:val="24"/>
        </w:rPr>
      </w:pPr>
      <w:bookmarkStart w:id="130" w:name="_Toc223089505"/>
      <w:r>
        <w:rPr>
          <w:rFonts w:asciiTheme="minorHAnsi" w:hAnsiTheme="minorHAnsi"/>
          <w:b/>
          <w:bCs/>
          <w:caps/>
          <w:sz w:val="24"/>
          <w:lang w:val="en"/>
        </w:rPr>
        <w:lastRenderedPageBreak/>
        <w:t>Annex 1: Specifications</w:t>
      </w:r>
      <w:bookmarkEnd w:id="130"/>
    </w:p>
    <w:p w14:paraId="562FA959" w14:textId="77777777" w:rsidR="00636651" w:rsidRPr="009E1994" w:rsidRDefault="00636651" w:rsidP="00636651">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General information</w:t>
      </w:r>
    </w:p>
    <w:p w14:paraId="7D809C96" w14:textId="77777777" w:rsidR="00636651" w:rsidRPr="009E1994" w:rsidRDefault="00636651" w:rsidP="00636651">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636651" w:rsidRPr="009E1994" w14:paraId="08046968" w14:textId="77777777" w:rsidTr="009D6259">
        <w:trPr>
          <w:trHeight w:val="652"/>
        </w:trPr>
        <w:tc>
          <w:tcPr>
            <w:tcW w:w="2903" w:type="dxa"/>
            <w:tcBorders>
              <w:top w:val="single" w:sz="4" w:space="0" w:color="auto"/>
              <w:bottom w:val="dashSmallGap" w:sz="4" w:space="0" w:color="auto"/>
              <w:right w:val="single" w:sz="2" w:space="0" w:color="000000"/>
            </w:tcBorders>
            <w:shd w:val="clear" w:color="auto" w:fill="E6E6E6"/>
          </w:tcPr>
          <w:p w14:paraId="4A041DDA" w14:textId="77777777" w:rsidR="00636651" w:rsidRPr="009E1994" w:rsidRDefault="00636651" w:rsidP="009D6259">
            <w:pPr>
              <w:spacing w:before="60"/>
              <w:outlineLvl w:val="0"/>
              <w:rPr>
                <w:rFonts w:asciiTheme="minorHAnsi" w:hAnsiTheme="minorHAnsi" w:cstheme="minorHAnsi"/>
                <w:sz w:val="22"/>
                <w:szCs w:val="22"/>
              </w:rPr>
            </w:pPr>
            <w:bookmarkStart w:id="131" w:name="_Toc223089506"/>
            <w:r w:rsidRPr="009E1994">
              <w:rPr>
                <w:rFonts w:asciiTheme="minorHAnsi" w:hAnsiTheme="minorHAnsi" w:cstheme="minorHAnsi"/>
                <w:sz w:val="22"/>
                <w:szCs w:val="22"/>
              </w:rPr>
              <w:t>Assignment name</w:t>
            </w:r>
            <w:bookmarkEnd w:id="131"/>
          </w:p>
        </w:tc>
        <w:tc>
          <w:tcPr>
            <w:tcW w:w="6169" w:type="dxa"/>
            <w:tcBorders>
              <w:top w:val="single" w:sz="4" w:space="0" w:color="auto"/>
              <w:left w:val="single" w:sz="2" w:space="0" w:color="000000"/>
              <w:bottom w:val="dashSmallGap" w:sz="4" w:space="0" w:color="auto"/>
            </w:tcBorders>
          </w:tcPr>
          <w:p w14:paraId="1AFA1BAD" w14:textId="77777777" w:rsidR="00636651" w:rsidRPr="009E1994" w:rsidRDefault="00636651" w:rsidP="009D6259">
            <w:pPr>
              <w:spacing w:before="60"/>
              <w:jc w:val="center"/>
              <w:outlineLvl w:val="0"/>
              <w:rPr>
                <w:rFonts w:asciiTheme="minorHAnsi" w:hAnsiTheme="minorHAnsi" w:cstheme="minorHAnsi"/>
                <w:sz w:val="22"/>
                <w:szCs w:val="22"/>
              </w:rPr>
            </w:pPr>
            <w:bookmarkStart w:id="132" w:name="_Toc223089507"/>
            <w:r w:rsidRPr="009E1994">
              <w:rPr>
                <w:rFonts w:asciiTheme="minorHAnsi" w:hAnsiTheme="minorHAnsi" w:cstheme="minorHAnsi"/>
                <w:sz w:val="22"/>
                <w:szCs w:val="22"/>
              </w:rPr>
              <w:t xml:space="preserve">Lot 1 - Emergency Equipment needs for regional media outlets – </w:t>
            </w:r>
            <w:r w:rsidRPr="009E1994">
              <w:rPr>
                <w:rFonts w:asciiTheme="minorHAnsi" w:hAnsiTheme="minorHAnsi" w:cstheme="minorHAnsi"/>
                <w:b/>
                <w:bCs/>
                <w:sz w:val="22"/>
                <w:szCs w:val="22"/>
              </w:rPr>
              <w:t>Provision of power supply units</w:t>
            </w:r>
            <w:bookmarkEnd w:id="132"/>
          </w:p>
        </w:tc>
      </w:tr>
      <w:tr w:rsidR="00636651" w:rsidRPr="009E1994" w14:paraId="16188035" w14:textId="77777777" w:rsidTr="009D6259">
        <w:trPr>
          <w:trHeight w:val="315"/>
        </w:trPr>
        <w:tc>
          <w:tcPr>
            <w:tcW w:w="2903" w:type="dxa"/>
            <w:tcBorders>
              <w:top w:val="dashSmallGap" w:sz="4" w:space="0" w:color="auto"/>
              <w:bottom w:val="dashSmallGap" w:sz="4" w:space="0" w:color="auto"/>
              <w:right w:val="single" w:sz="2" w:space="0" w:color="000000"/>
            </w:tcBorders>
            <w:shd w:val="clear" w:color="auto" w:fill="E6E6E6"/>
          </w:tcPr>
          <w:p w14:paraId="2C4C7F0B" w14:textId="77777777" w:rsidR="00636651" w:rsidRPr="009E1994" w:rsidRDefault="00636651" w:rsidP="009D6259">
            <w:pPr>
              <w:spacing w:before="60"/>
              <w:outlineLvl w:val="0"/>
              <w:rPr>
                <w:rFonts w:asciiTheme="minorHAnsi" w:hAnsiTheme="minorHAnsi" w:cstheme="minorHAnsi"/>
                <w:sz w:val="22"/>
                <w:szCs w:val="22"/>
              </w:rPr>
            </w:pPr>
            <w:bookmarkStart w:id="133" w:name="_Toc223089508"/>
            <w:r w:rsidRPr="009E1994">
              <w:rPr>
                <w:rFonts w:asciiTheme="minorHAnsi" w:hAnsiTheme="minorHAnsi" w:cstheme="minorHAnsi"/>
                <w:sz w:val="22"/>
                <w:szCs w:val="22"/>
              </w:rPr>
              <w:t>Beneficiary</w:t>
            </w:r>
            <w:bookmarkEnd w:id="133"/>
          </w:p>
        </w:tc>
        <w:tc>
          <w:tcPr>
            <w:tcW w:w="6169" w:type="dxa"/>
            <w:tcBorders>
              <w:top w:val="dashSmallGap" w:sz="4" w:space="0" w:color="auto"/>
              <w:left w:val="single" w:sz="2" w:space="0" w:color="000000"/>
              <w:bottom w:val="dashSmallGap" w:sz="4" w:space="0" w:color="auto"/>
            </w:tcBorders>
          </w:tcPr>
          <w:p w14:paraId="0DB28EAF" w14:textId="77777777" w:rsidR="00636651" w:rsidRPr="009E1994" w:rsidRDefault="00636651" w:rsidP="009D6259">
            <w:pPr>
              <w:spacing w:before="60"/>
              <w:jc w:val="center"/>
              <w:outlineLvl w:val="0"/>
              <w:rPr>
                <w:rFonts w:asciiTheme="minorHAnsi" w:hAnsiTheme="minorHAnsi" w:cstheme="minorHAnsi"/>
                <w:sz w:val="22"/>
                <w:szCs w:val="22"/>
              </w:rPr>
            </w:pPr>
            <w:bookmarkStart w:id="134" w:name="_Toc223089509"/>
            <w:r w:rsidRPr="009E1994">
              <w:rPr>
                <w:rFonts w:asciiTheme="minorHAnsi" w:hAnsiTheme="minorHAnsi" w:cstheme="minorHAnsi"/>
                <w:sz w:val="22"/>
                <w:szCs w:val="22"/>
              </w:rPr>
              <w:t>Regional media in high risk and frontline areas</w:t>
            </w:r>
            <w:bookmarkEnd w:id="134"/>
          </w:p>
        </w:tc>
      </w:tr>
      <w:tr w:rsidR="00636651" w:rsidRPr="009E1994" w14:paraId="0D6D0B27" w14:textId="77777777" w:rsidTr="009D6259">
        <w:trPr>
          <w:trHeight w:val="330"/>
        </w:trPr>
        <w:tc>
          <w:tcPr>
            <w:tcW w:w="2903" w:type="dxa"/>
            <w:tcBorders>
              <w:top w:val="dashSmallGap" w:sz="4" w:space="0" w:color="auto"/>
              <w:bottom w:val="dashSmallGap" w:sz="4" w:space="0" w:color="auto"/>
              <w:right w:val="single" w:sz="2" w:space="0" w:color="000000"/>
            </w:tcBorders>
            <w:shd w:val="clear" w:color="auto" w:fill="E6E6E6"/>
          </w:tcPr>
          <w:p w14:paraId="44FB204F" w14:textId="77777777" w:rsidR="00636651" w:rsidRPr="009E1994" w:rsidRDefault="00636651" w:rsidP="009D6259">
            <w:pPr>
              <w:spacing w:before="60"/>
              <w:outlineLvl w:val="0"/>
              <w:rPr>
                <w:rFonts w:asciiTheme="minorHAnsi" w:hAnsiTheme="minorHAnsi" w:cstheme="minorHAnsi"/>
                <w:sz w:val="22"/>
                <w:szCs w:val="22"/>
              </w:rPr>
            </w:pPr>
            <w:bookmarkStart w:id="135" w:name="_Toc223089510"/>
            <w:r w:rsidRPr="009E1994">
              <w:rPr>
                <w:rFonts w:asciiTheme="minorHAnsi" w:hAnsiTheme="minorHAnsi" w:cstheme="minorHAnsi"/>
                <w:sz w:val="22"/>
                <w:szCs w:val="22"/>
              </w:rPr>
              <w:t>Country</w:t>
            </w:r>
            <w:bookmarkEnd w:id="135"/>
          </w:p>
        </w:tc>
        <w:tc>
          <w:tcPr>
            <w:tcW w:w="6169" w:type="dxa"/>
            <w:tcBorders>
              <w:top w:val="dashSmallGap" w:sz="4" w:space="0" w:color="auto"/>
              <w:left w:val="single" w:sz="2" w:space="0" w:color="000000"/>
              <w:bottom w:val="dashSmallGap" w:sz="4" w:space="0" w:color="auto"/>
            </w:tcBorders>
            <w:vAlign w:val="bottom"/>
          </w:tcPr>
          <w:p w14:paraId="7113533C" w14:textId="77777777" w:rsidR="00636651" w:rsidRPr="009E1994" w:rsidRDefault="00636651" w:rsidP="009D6259">
            <w:pPr>
              <w:jc w:val="center"/>
              <w:rPr>
                <w:rFonts w:asciiTheme="minorHAnsi" w:hAnsiTheme="minorHAnsi" w:cstheme="minorHAnsi"/>
              </w:rPr>
            </w:pPr>
            <w:r w:rsidRPr="009E1994">
              <w:rPr>
                <w:rFonts w:asciiTheme="minorHAnsi" w:hAnsiTheme="minorHAnsi" w:cstheme="minorHAnsi"/>
                <w:sz w:val="22"/>
                <w:szCs w:val="22"/>
              </w:rPr>
              <w:t xml:space="preserve">Ukraine </w:t>
            </w:r>
          </w:p>
        </w:tc>
      </w:tr>
    </w:tbl>
    <w:p w14:paraId="2B518F71" w14:textId="77777777" w:rsidR="00636651" w:rsidRPr="009E1994" w:rsidRDefault="00636651" w:rsidP="00636651">
      <w:pPr>
        <w:spacing w:before="60"/>
        <w:jc w:val="both"/>
        <w:outlineLvl w:val="0"/>
        <w:rPr>
          <w:rFonts w:asciiTheme="minorHAnsi" w:hAnsiTheme="minorHAnsi" w:cstheme="minorHAnsi"/>
          <w:sz w:val="22"/>
          <w:szCs w:val="22"/>
        </w:rPr>
      </w:pPr>
    </w:p>
    <w:p w14:paraId="72F8A555" w14:textId="77777777" w:rsidR="00636651" w:rsidRPr="009E1994" w:rsidRDefault="00636651" w:rsidP="00636651">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Context and justification of the need</w:t>
      </w:r>
    </w:p>
    <w:p w14:paraId="47EBB26D" w14:textId="77777777" w:rsidR="00636651" w:rsidRPr="009E1994" w:rsidRDefault="00636651" w:rsidP="00636651">
      <w:pPr>
        <w:jc w:val="both"/>
        <w:rPr>
          <w:rFonts w:asciiTheme="minorHAnsi" w:hAnsiTheme="minorHAnsi" w:cstheme="minorHAnsi"/>
          <w:sz w:val="22"/>
          <w:szCs w:val="22"/>
        </w:rPr>
      </w:pPr>
    </w:p>
    <w:p w14:paraId="3828E5E0" w14:textId="77777777" w:rsidR="00636651" w:rsidRPr="009E1994" w:rsidRDefault="00636651" w:rsidP="00636651">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 xml:space="preserve">The EU4Reconstruction (EU4R) programme supports transparent, accountable, and inclusive reconstruction processes in Ukraine by strengthening good governance practices, media and public civic engagement, oversight mechanisms. For this to materialize, a functional local media is instrumental.  </w:t>
      </w:r>
    </w:p>
    <w:p w14:paraId="140799E5" w14:textId="77777777" w:rsidR="00636651" w:rsidRPr="009E1994" w:rsidRDefault="00636651" w:rsidP="00636651">
      <w:pPr>
        <w:pStyle w:val="Paragraphedeliste2"/>
        <w:spacing w:after="200" w:line="276" w:lineRule="auto"/>
        <w:ind w:left="0"/>
        <w:contextualSpacing/>
        <w:jc w:val="both"/>
        <w:rPr>
          <w:rFonts w:asciiTheme="minorHAnsi" w:hAnsiTheme="minorHAnsi" w:cstheme="minorHAnsi"/>
          <w:sz w:val="22"/>
          <w:szCs w:val="22"/>
        </w:rPr>
      </w:pPr>
    </w:p>
    <w:p w14:paraId="02A79FAA" w14:textId="77777777" w:rsidR="00636651" w:rsidRPr="009E1994" w:rsidRDefault="00636651" w:rsidP="00636651">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Regional media outlets in Ukraine, particularly those operating in high-risk and frontline areas, face acute challenges in maintaining continuity of operations. Ongoing security threats, infrastructure damage, and resource scarcity have severely undermined their ability to deliver timely, reliable, and independent information to local communities. These outlets are often the only trusted sources of news for populations exposed to disinformation campaigns, restricted mobility, and disrupted communication channels.</w:t>
      </w:r>
    </w:p>
    <w:p w14:paraId="73A4FC72" w14:textId="77777777" w:rsidR="00636651" w:rsidRPr="009E1994" w:rsidRDefault="00636651" w:rsidP="00636651">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The situation has been further aggravated by recent strikes on power generation facilities, which have severely disrupted electricity supply and, consequently, the operational capacity of many outlets. Power outages have hindered broadcasting, digital communication, and the ability to maintain secure archives and reporting systems.</w:t>
      </w:r>
    </w:p>
    <w:p w14:paraId="1B758A65" w14:textId="77777777" w:rsidR="00636651" w:rsidRPr="009E1994" w:rsidRDefault="00636651" w:rsidP="00636651">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Recognizing these urgent needs, a needs assessment was launched in cooperation with Canal France International (CFI) to identify priority equipment and support requirements. This assessment confirmed that many regional outlets lack the essential tools—such as backup power sources, communication devices, and digital infrastructure—necessary to ensure safe, secure, and uninterrupted reporting under crisis conditions. Thus, emergency procurement for backup power sources is therefore required to address these gaps and enable outlets to continue their public service role despite ongoing disruptions.</w:t>
      </w:r>
    </w:p>
    <w:p w14:paraId="074AFB2B" w14:textId="77777777" w:rsidR="00636651" w:rsidRPr="009E1994" w:rsidRDefault="00636651" w:rsidP="00636651">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This intervention is also fully in-line with the activities agreed at the recent EU4R Executive Committee meeting, held in December 2025.</w:t>
      </w:r>
    </w:p>
    <w:p w14:paraId="6292561E" w14:textId="77777777" w:rsidR="00636651" w:rsidRPr="009E1994" w:rsidRDefault="00636651" w:rsidP="00636651">
      <w:pPr>
        <w:pStyle w:val="Paragraphedeliste2"/>
        <w:spacing w:after="200" w:line="276" w:lineRule="auto"/>
        <w:ind w:left="0"/>
        <w:contextualSpacing/>
        <w:jc w:val="both"/>
        <w:rPr>
          <w:rFonts w:asciiTheme="minorHAnsi" w:hAnsiTheme="minorHAnsi" w:cstheme="minorHAnsi"/>
          <w:sz w:val="22"/>
          <w:szCs w:val="22"/>
        </w:rPr>
      </w:pPr>
    </w:p>
    <w:p w14:paraId="22FEB144" w14:textId="77777777" w:rsidR="00636651" w:rsidRPr="009E1994" w:rsidRDefault="00636651" w:rsidP="00636651">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Objectives and desired results</w:t>
      </w:r>
    </w:p>
    <w:p w14:paraId="1FE3348E" w14:textId="77777777" w:rsidR="00636651" w:rsidRPr="009E1994" w:rsidRDefault="00636651" w:rsidP="00636651">
      <w:pPr>
        <w:jc w:val="both"/>
        <w:rPr>
          <w:rFonts w:asciiTheme="minorHAnsi" w:hAnsiTheme="minorHAnsi" w:cstheme="minorHAnsi"/>
          <w:sz w:val="22"/>
          <w:szCs w:val="22"/>
        </w:rPr>
      </w:pPr>
    </w:p>
    <w:p w14:paraId="6A63DD90" w14:textId="77777777" w:rsidR="00636651" w:rsidRPr="009E1994" w:rsidRDefault="00636651" w:rsidP="00636651">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General objective </w:t>
      </w:r>
    </w:p>
    <w:p w14:paraId="1437BD13" w14:textId="77777777" w:rsidR="00636651" w:rsidRPr="009E1994" w:rsidRDefault="00636651" w:rsidP="00636651">
      <w:pPr>
        <w:pStyle w:val="NormalWeb"/>
        <w:jc w:val="both"/>
        <w:rPr>
          <w:rFonts w:asciiTheme="minorHAnsi" w:hAnsiTheme="minorHAnsi" w:cstheme="minorHAnsi"/>
          <w:sz w:val="22"/>
          <w:szCs w:val="22"/>
        </w:rPr>
      </w:pPr>
      <w:r w:rsidRPr="009E1994">
        <w:rPr>
          <w:rFonts w:asciiTheme="minorHAnsi" w:hAnsiTheme="minorHAnsi" w:cstheme="minorHAnsi"/>
          <w:sz w:val="22"/>
          <w:szCs w:val="22"/>
        </w:rPr>
        <w:t xml:space="preserve">The objective of the assignment is to ensure the operational resilience and business continuity of regional media outlets in high-risk areas of Ukraine by providing emergency equipment and support, enabling them to </w:t>
      </w:r>
      <w:r w:rsidRPr="009E1994">
        <w:rPr>
          <w:rFonts w:asciiTheme="minorHAnsi" w:hAnsiTheme="minorHAnsi" w:cstheme="minorHAnsi"/>
          <w:sz w:val="22"/>
          <w:szCs w:val="22"/>
        </w:rPr>
        <w:lastRenderedPageBreak/>
        <w:t>deliver timely, reliable, and independent information to local communities despite ongoing disruptions caused by conflict and recent strikes on power generation facilities.</w:t>
      </w:r>
    </w:p>
    <w:p w14:paraId="395D3AA0" w14:textId="77777777" w:rsidR="00636651" w:rsidRPr="009E1994" w:rsidRDefault="00636651" w:rsidP="00636651">
      <w:pPr>
        <w:tabs>
          <w:tab w:val="num" w:pos="900"/>
        </w:tabs>
        <w:ind w:left="900" w:hanging="360"/>
        <w:jc w:val="both"/>
        <w:rPr>
          <w:rFonts w:asciiTheme="minorHAnsi" w:hAnsiTheme="minorHAnsi" w:cstheme="minorHAnsi"/>
          <w:sz w:val="22"/>
          <w:szCs w:val="22"/>
        </w:rPr>
      </w:pPr>
    </w:p>
    <w:p w14:paraId="489ED2DB" w14:textId="77777777" w:rsidR="00636651" w:rsidRPr="009E1994" w:rsidRDefault="00636651" w:rsidP="00636651">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Specific objectives</w:t>
      </w:r>
    </w:p>
    <w:p w14:paraId="100C0762" w14:textId="77777777" w:rsidR="00636651" w:rsidRPr="009E1994" w:rsidRDefault="00636651" w:rsidP="00636651">
      <w:pPr>
        <w:jc w:val="both"/>
        <w:rPr>
          <w:rFonts w:asciiTheme="minorHAnsi" w:hAnsiTheme="minorHAnsi" w:cstheme="minorHAnsi"/>
        </w:rPr>
      </w:pPr>
    </w:p>
    <w:p w14:paraId="3883FCB0" w14:textId="77777777" w:rsidR="00636651" w:rsidRPr="009E1994" w:rsidRDefault="00636651" w:rsidP="00636651">
      <w:pPr>
        <w:pStyle w:val="ListParagraph"/>
        <w:numPr>
          <w:ilvl w:val="0"/>
          <w:numId w:val="65"/>
        </w:numPr>
        <w:spacing w:line="240" w:lineRule="auto"/>
        <w:jc w:val="both"/>
        <w:rPr>
          <w:rFonts w:asciiTheme="minorHAnsi" w:hAnsiTheme="minorHAnsi" w:cstheme="minorHAnsi"/>
          <w:sz w:val="22"/>
          <w:szCs w:val="22"/>
        </w:rPr>
      </w:pPr>
      <w:r w:rsidRPr="009E1994">
        <w:rPr>
          <w:rFonts w:asciiTheme="minorHAnsi" w:hAnsiTheme="minorHAnsi" w:cstheme="minorHAnsi"/>
          <w:sz w:val="22"/>
          <w:szCs w:val="22"/>
        </w:rPr>
        <w:t>Safeguard access to verified information for communities in high-risk and frontline areas, reducing vulnerability to misinformation and disinformation campaigns.</w:t>
      </w:r>
    </w:p>
    <w:p w14:paraId="3A81CDB8" w14:textId="77777777" w:rsidR="00636651" w:rsidRPr="009E1994" w:rsidRDefault="00636651" w:rsidP="00636651">
      <w:pPr>
        <w:pStyle w:val="ListParagraph"/>
        <w:numPr>
          <w:ilvl w:val="0"/>
          <w:numId w:val="65"/>
        </w:numPr>
        <w:spacing w:line="240" w:lineRule="auto"/>
        <w:jc w:val="both"/>
        <w:rPr>
          <w:rFonts w:asciiTheme="minorHAnsi" w:hAnsiTheme="minorHAnsi" w:cstheme="minorHAnsi"/>
          <w:sz w:val="22"/>
          <w:szCs w:val="22"/>
        </w:rPr>
      </w:pPr>
      <w:r w:rsidRPr="009E1994">
        <w:rPr>
          <w:rStyle w:val="Strong"/>
          <w:rFonts w:asciiTheme="minorHAnsi" w:hAnsiTheme="minorHAnsi" w:cstheme="minorHAnsi"/>
          <w:sz w:val="22"/>
          <w:szCs w:val="22"/>
        </w:rPr>
        <w:t>Strengthen the capacity of outlets to withstand operational disruptions</w:t>
      </w:r>
      <w:r w:rsidRPr="009E1994">
        <w:rPr>
          <w:rFonts w:asciiTheme="minorHAnsi" w:hAnsiTheme="minorHAnsi" w:cstheme="minorHAnsi"/>
          <w:sz w:val="22"/>
          <w:szCs w:val="22"/>
        </w:rPr>
        <w:t>, particularly those caused by electricity shortages, cyber threats, and physical damage to infrastructure.</w:t>
      </w:r>
    </w:p>
    <w:p w14:paraId="20BDE742" w14:textId="77777777" w:rsidR="00636651" w:rsidRPr="009E1994" w:rsidRDefault="00636651" w:rsidP="00636651">
      <w:pPr>
        <w:pStyle w:val="ListParagraph"/>
        <w:numPr>
          <w:ilvl w:val="0"/>
          <w:numId w:val="65"/>
        </w:numPr>
        <w:spacing w:line="240" w:lineRule="auto"/>
        <w:rPr>
          <w:rStyle w:val="Strong"/>
          <w:rFonts w:asciiTheme="minorHAnsi" w:hAnsiTheme="minorHAnsi" w:cstheme="minorHAnsi"/>
          <w:b w:val="0"/>
          <w:bCs w:val="0"/>
          <w:sz w:val="22"/>
          <w:szCs w:val="22"/>
        </w:rPr>
      </w:pPr>
      <w:r w:rsidRPr="009E1994">
        <w:rPr>
          <w:rStyle w:val="Strong"/>
          <w:rFonts w:asciiTheme="minorHAnsi" w:hAnsiTheme="minorHAnsi" w:cstheme="minorHAnsi"/>
          <w:sz w:val="22"/>
          <w:szCs w:val="22"/>
        </w:rPr>
        <w:t>Promote equity and inclusion by prioritizing support for under-resourced regional outlets, ensuring marginalized and frontline populations are not excluded from reliable information flows</w:t>
      </w:r>
    </w:p>
    <w:p w14:paraId="305D9988" w14:textId="77777777" w:rsidR="00636651" w:rsidRPr="009E1994" w:rsidRDefault="00636651" w:rsidP="00636651">
      <w:pPr>
        <w:jc w:val="both"/>
        <w:rPr>
          <w:rFonts w:asciiTheme="minorHAnsi" w:hAnsiTheme="minorHAnsi" w:cstheme="minorHAnsi"/>
          <w:sz w:val="22"/>
          <w:szCs w:val="22"/>
        </w:rPr>
      </w:pPr>
    </w:p>
    <w:p w14:paraId="11D7C5FC" w14:textId="77777777" w:rsidR="00636651" w:rsidRPr="009E1994" w:rsidRDefault="00636651" w:rsidP="00636651">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results</w:t>
      </w:r>
    </w:p>
    <w:p w14:paraId="1DD30447" w14:textId="77777777" w:rsidR="00636651" w:rsidRPr="009E1994" w:rsidRDefault="00636651" w:rsidP="00636651">
      <w:pPr>
        <w:jc w:val="both"/>
        <w:rPr>
          <w:rFonts w:asciiTheme="minorHAnsi" w:hAnsiTheme="minorHAnsi" w:cstheme="minorHAnsi"/>
          <w:sz w:val="22"/>
          <w:szCs w:val="22"/>
        </w:rPr>
      </w:pPr>
    </w:p>
    <w:p w14:paraId="4357E651" w14:textId="77777777" w:rsidR="00636651" w:rsidRPr="009E1994" w:rsidRDefault="00636651" w:rsidP="00636651">
      <w:pPr>
        <w:jc w:val="both"/>
        <w:rPr>
          <w:rFonts w:asciiTheme="minorHAnsi" w:hAnsiTheme="minorHAnsi" w:cstheme="minorHAnsi"/>
          <w:sz w:val="22"/>
          <w:szCs w:val="22"/>
        </w:rPr>
      </w:pPr>
      <w:r w:rsidRPr="009E1994">
        <w:rPr>
          <w:rFonts w:asciiTheme="minorHAnsi" w:hAnsiTheme="minorHAnsi" w:cstheme="minorHAnsi"/>
          <w:sz w:val="22"/>
          <w:szCs w:val="22"/>
        </w:rPr>
        <w:t>Regional media outlets in high-risk areas are equipped with critical tools and backup systems that allow them to continue operations despite power outages and infrastructure damage. Consequently, communities in frontline and vulnerable regions maintain access to timely, verified, and independent information, strengthening resilience against misinformation.</w:t>
      </w:r>
    </w:p>
    <w:p w14:paraId="1E2B990E" w14:textId="77777777" w:rsidR="00636651" w:rsidRPr="009E1994" w:rsidRDefault="00636651" w:rsidP="00636651">
      <w:pPr>
        <w:jc w:val="both"/>
        <w:rPr>
          <w:rFonts w:asciiTheme="minorHAnsi" w:hAnsiTheme="minorHAnsi" w:cstheme="minorHAnsi"/>
          <w:sz w:val="22"/>
          <w:szCs w:val="22"/>
        </w:rPr>
      </w:pPr>
      <w:r w:rsidRPr="009E1994">
        <w:rPr>
          <w:rFonts w:asciiTheme="minorHAnsi" w:hAnsiTheme="minorHAnsi" w:cstheme="minorHAnsi"/>
          <w:sz w:val="22"/>
          <w:szCs w:val="22"/>
        </w:rPr>
        <w:t>EU4R donor priorities on safeguarding civic space and countering disinformation are advanced through responsive, evidence-based and rapid intervention.</w:t>
      </w:r>
    </w:p>
    <w:p w14:paraId="099B6995" w14:textId="77777777" w:rsidR="00636651" w:rsidRPr="009E1994" w:rsidRDefault="00636651" w:rsidP="00636651">
      <w:pPr>
        <w:jc w:val="both"/>
        <w:rPr>
          <w:rFonts w:asciiTheme="minorHAnsi" w:hAnsiTheme="minorHAnsi" w:cstheme="minorHAnsi"/>
          <w:sz w:val="22"/>
          <w:szCs w:val="22"/>
        </w:rPr>
      </w:pPr>
    </w:p>
    <w:p w14:paraId="2A2E3526" w14:textId="77777777" w:rsidR="00636651" w:rsidRPr="009E1994" w:rsidRDefault="00636651" w:rsidP="00636651">
      <w:pPr>
        <w:jc w:val="both"/>
        <w:rPr>
          <w:rFonts w:asciiTheme="minorHAnsi" w:hAnsiTheme="minorHAnsi" w:cstheme="minorHAnsi"/>
          <w:sz w:val="22"/>
          <w:szCs w:val="22"/>
        </w:rPr>
      </w:pPr>
    </w:p>
    <w:p w14:paraId="49B9B93D" w14:textId="77777777" w:rsidR="00636651" w:rsidRPr="009E1994" w:rsidRDefault="00636651" w:rsidP="00636651">
      <w:pPr>
        <w:jc w:val="both"/>
        <w:rPr>
          <w:rFonts w:asciiTheme="minorHAnsi" w:hAnsiTheme="minorHAnsi" w:cstheme="minorHAnsi"/>
          <w:sz w:val="22"/>
          <w:szCs w:val="22"/>
        </w:rPr>
      </w:pPr>
    </w:p>
    <w:p w14:paraId="7504291B" w14:textId="77777777" w:rsidR="00636651" w:rsidRPr="009E1994" w:rsidRDefault="00636651" w:rsidP="00636651">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Description of the assignment</w:t>
      </w:r>
    </w:p>
    <w:p w14:paraId="3BA9E9BE" w14:textId="77777777" w:rsidR="00636651" w:rsidRPr="009E1994" w:rsidRDefault="00636651" w:rsidP="00636651">
      <w:pPr>
        <w:jc w:val="both"/>
        <w:rPr>
          <w:rFonts w:asciiTheme="minorHAnsi" w:hAnsiTheme="minorHAnsi" w:cstheme="minorHAnsi"/>
          <w:sz w:val="22"/>
          <w:szCs w:val="22"/>
        </w:rPr>
      </w:pPr>
    </w:p>
    <w:p w14:paraId="0078FE76" w14:textId="77777777" w:rsidR="00636651" w:rsidRPr="009E1994" w:rsidRDefault="00636651" w:rsidP="00636651">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Planned activities</w:t>
      </w:r>
    </w:p>
    <w:p w14:paraId="3CC69F94" w14:textId="77777777" w:rsidR="00636651" w:rsidRPr="009E1994" w:rsidRDefault="00636651" w:rsidP="00636651">
      <w:pPr>
        <w:tabs>
          <w:tab w:val="num" w:pos="900"/>
        </w:tabs>
        <w:ind w:left="900" w:hanging="360"/>
        <w:jc w:val="both"/>
        <w:rPr>
          <w:rFonts w:asciiTheme="minorHAnsi" w:hAnsiTheme="minorHAnsi" w:cstheme="minorHAnsi"/>
          <w:sz w:val="22"/>
          <w:szCs w:val="22"/>
        </w:rPr>
      </w:pPr>
    </w:p>
    <w:p w14:paraId="2AE4B8C6" w14:textId="77777777" w:rsidR="00636651" w:rsidRPr="009E1994" w:rsidRDefault="00636651" w:rsidP="00636651">
      <w:pPr>
        <w:jc w:val="both"/>
        <w:rPr>
          <w:rFonts w:asciiTheme="minorHAnsi" w:hAnsiTheme="minorHAnsi" w:cstheme="minorHAnsi"/>
          <w:i/>
          <w:sz w:val="8"/>
          <w:szCs w:val="8"/>
        </w:rPr>
      </w:pPr>
    </w:p>
    <w:p w14:paraId="2391583A" w14:textId="77777777" w:rsidR="00636651" w:rsidRPr="009E1994" w:rsidRDefault="00636651" w:rsidP="00636651">
      <w:pPr>
        <w:jc w:val="both"/>
        <w:rPr>
          <w:rFonts w:asciiTheme="minorHAnsi" w:hAnsiTheme="minorHAnsi" w:cstheme="minorHAnsi"/>
          <w:sz w:val="22"/>
          <w:szCs w:val="22"/>
        </w:rPr>
      </w:pPr>
      <w:r w:rsidRPr="009E1994">
        <w:rPr>
          <w:rFonts w:asciiTheme="minorHAnsi" w:hAnsiTheme="minorHAnsi" w:cstheme="minorHAnsi"/>
          <w:sz w:val="22"/>
          <w:szCs w:val="22"/>
        </w:rPr>
        <w:t xml:space="preserve">The assignment consists of the emergency procurement of certain items and delivery of essential equipment to regional media outlets operating in high-risk areas of Ukraine. </w:t>
      </w:r>
    </w:p>
    <w:p w14:paraId="19F269D0" w14:textId="77777777" w:rsidR="00636651" w:rsidRPr="009E1994" w:rsidRDefault="00636651" w:rsidP="00636651">
      <w:pPr>
        <w:jc w:val="both"/>
        <w:rPr>
          <w:rFonts w:asciiTheme="minorHAnsi" w:hAnsiTheme="minorHAnsi" w:cstheme="minorHAnsi"/>
          <w:sz w:val="22"/>
          <w:szCs w:val="22"/>
        </w:rPr>
      </w:pPr>
    </w:p>
    <w:p w14:paraId="03D201A5" w14:textId="77777777" w:rsidR="00636651" w:rsidRPr="009E1994" w:rsidRDefault="00636651" w:rsidP="00636651">
      <w:pPr>
        <w:jc w:val="both"/>
        <w:rPr>
          <w:rFonts w:asciiTheme="minorHAnsi" w:hAnsiTheme="minorHAnsi" w:cstheme="minorHAnsi"/>
          <w:sz w:val="22"/>
          <w:szCs w:val="22"/>
          <w:u w:val="single"/>
        </w:rPr>
      </w:pPr>
      <w:r w:rsidRPr="009E1994">
        <w:rPr>
          <w:rFonts w:asciiTheme="minorHAnsi" w:hAnsiTheme="minorHAnsi" w:cstheme="minorHAnsi"/>
          <w:sz w:val="22"/>
          <w:szCs w:val="22"/>
          <w:u w:val="single"/>
        </w:rPr>
        <w:t xml:space="preserve">Assignment preparation </w:t>
      </w:r>
    </w:p>
    <w:p w14:paraId="2A95C972" w14:textId="77777777" w:rsidR="00636651" w:rsidRPr="009E1994" w:rsidRDefault="00636651" w:rsidP="00636651">
      <w:pPr>
        <w:jc w:val="both"/>
        <w:rPr>
          <w:rFonts w:asciiTheme="minorHAnsi" w:hAnsiTheme="minorHAnsi" w:cstheme="minorHAnsi"/>
          <w:sz w:val="22"/>
          <w:szCs w:val="22"/>
        </w:rPr>
      </w:pPr>
    </w:p>
    <w:p w14:paraId="4F5DDE39" w14:textId="77777777" w:rsidR="00636651" w:rsidRPr="009E1994" w:rsidRDefault="00636651" w:rsidP="00636651">
      <w:pPr>
        <w:jc w:val="both"/>
        <w:rPr>
          <w:rFonts w:asciiTheme="minorHAnsi" w:hAnsiTheme="minorHAnsi" w:cstheme="minorHAnsi"/>
          <w:sz w:val="22"/>
          <w:szCs w:val="22"/>
        </w:rPr>
      </w:pPr>
      <w:r w:rsidRPr="009E1994">
        <w:rPr>
          <w:rFonts w:asciiTheme="minorHAnsi" w:hAnsiTheme="minorHAnsi" w:cstheme="minorHAnsi"/>
          <w:sz w:val="22"/>
          <w:szCs w:val="22"/>
        </w:rPr>
        <w:t>The procurement will be grouped into three categories to ensure efficiency and alignment with the identified needs and priorities. This ToR is primarily for the procurement of the items under the category 1 below, the urgency is caused due to the extreme power shortage across the country and sever disruption in media activities. The justifications are also provided in the received request letters from the recipients.</w:t>
      </w:r>
    </w:p>
    <w:p w14:paraId="5F23194E" w14:textId="77777777" w:rsidR="00636651" w:rsidRPr="009E1994" w:rsidRDefault="00636651" w:rsidP="00636651">
      <w:pPr>
        <w:pStyle w:val="Default"/>
        <w:jc w:val="both"/>
        <w:rPr>
          <w:rFonts w:asciiTheme="minorHAnsi" w:hAnsiTheme="minorHAnsi" w:cstheme="minorHAnsi"/>
          <w:sz w:val="22"/>
          <w:szCs w:val="22"/>
          <w:u w:val="single"/>
          <w:lang w:val="en-US"/>
        </w:rPr>
      </w:pPr>
    </w:p>
    <w:p w14:paraId="608EB50D" w14:textId="77777777" w:rsidR="00636651" w:rsidRPr="009E1994" w:rsidRDefault="00636651" w:rsidP="00636651">
      <w:pPr>
        <w:pStyle w:val="Default"/>
        <w:numPr>
          <w:ilvl w:val="0"/>
          <w:numId w:val="66"/>
        </w:numPr>
        <w:jc w:val="both"/>
        <w:rPr>
          <w:rFonts w:asciiTheme="minorHAnsi" w:hAnsiTheme="minorHAnsi" w:cstheme="minorHAnsi"/>
          <w:sz w:val="22"/>
          <w:szCs w:val="22"/>
          <w:lang w:val="en-US"/>
        </w:rPr>
      </w:pPr>
      <w:r w:rsidRPr="009E1994">
        <w:rPr>
          <w:rFonts w:asciiTheme="minorHAnsi" w:hAnsiTheme="minorHAnsi" w:cstheme="minorHAnsi"/>
          <w:b/>
          <w:bCs/>
          <w:sz w:val="22"/>
          <w:szCs w:val="22"/>
          <w:lang w:val="en-US"/>
        </w:rPr>
        <w:t>Power Supply Equipment (</w:t>
      </w:r>
      <w:r w:rsidRPr="009E1994">
        <w:rPr>
          <w:rFonts w:asciiTheme="minorHAnsi" w:hAnsiTheme="minorHAnsi" w:cstheme="minorHAnsi"/>
          <w:b/>
          <w:bCs/>
          <w:sz w:val="22"/>
          <w:szCs w:val="22"/>
          <w:u w:val="single"/>
          <w:lang w:val="en-US"/>
        </w:rPr>
        <w:t>high priority and urgency</w:t>
      </w:r>
      <w:r w:rsidRPr="009E1994">
        <w:rPr>
          <w:rFonts w:asciiTheme="minorHAnsi" w:hAnsiTheme="minorHAnsi" w:cstheme="minorHAnsi"/>
          <w:b/>
          <w:bCs/>
          <w:sz w:val="22"/>
          <w:szCs w:val="22"/>
          <w:lang w:val="en-US"/>
        </w:rPr>
        <w:t>)</w:t>
      </w:r>
    </w:p>
    <w:p w14:paraId="5DC4AD41" w14:textId="77777777" w:rsidR="00636651" w:rsidRPr="009E1994" w:rsidRDefault="00636651" w:rsidP="00636651">
      <w:pPr>
        <w:pStyle w:val="Default"/>
        <w:numPr>
          <w:ilvl w:val="1"/>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power banks, batteries, generators, and solar panels.</w:t>
      </w:r>
    </w:p>
    <w:p w14:paraId="5D378847" w14:textId="77777777" w:rsidR="00636651" w:rsidRPr="009E1994" w:rsidRDefault="00636651" w:rsidP="00636651">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provide reliable backup energy sources that mitigate the impact of electricity shortages and power outages, ensuring continuity of broadcasting, digital communication, and secure data storage.</w:t>
      </w:r>
    </w:p>
    <w:p w14:paraId="3673FAB0" w14:textId="77777777" w:rsidR="00636651" w:rsidRPr="009E1994" w:rsidRDefault="00636651" w:rsidP="00636651">
      <w:pPr>
        <w:pStyle w:val="Default"/>
        <w:jc w:val="both"/>
        <w:rPr>
          <w:rFonts w:asciiTheme="minorHAnsi" w:hAnsiTheme="minorHAnsi" w:cstheme="minorHAnsi"/>
          <w:sz w:val="22"/>
          <w:szCs w:val="22"/>
          <w:u w:val="single"/>
          <w:lang w:val="en-US"/>
        </w:rPr>
      </w:pPr>
    </w:p>
    <w:p w14:paraId="1A65052F" w14:textId="77777777" w:rsidR="00636651" w:rsidRPr="009E1994" w:rsidRDefault="00636651" w:rsidP="00636651">
      <w:pPr>
        <w:pStyle w:val="Default"/>
        <w:numPr>
          <w:ilvl w:val="0"/>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Computer Equipment and Mobile Phones</w:t>
      </w:r>
    </w:p>
    <w:p w14:paraId="3084AE59" w14:textId="77777777" w:rsidR="00636651" w:rsidRPr="009E1994" w:rsidRDefault="00636651" w:rsidP="00636651">
      <w:pPr>
        <w:pStyle w:val="Default"/>
        <w:numPr>
          <w:ilvl w:val="1"/>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lastRenderedPageBreak/>
        <w:t>Items include laptops, desktop computers, tablets, and mobile phones.</w:t>
      </w:r>
    </w:p>
    <w:p w14:paraId="6D2150BD" w14:textId="77777777" w:rsidR="00636651" w:rsidRPr="009E1994" w:rsidRDefault="00636651" w:rsidP="00636651">
      <w:pPr>
        <w:pStyle w:val="Default"/>
        <w:ind w:left="1440"/>
        <w:jc w:val="both"/>
        <w:rPr>
          <w:rFonts w:asciiTheme="minorHAnsi" w:hAnsiTheme="minorHAnsi" w:cstheme="minorHAnsi"/>
          <w:sz w:val="22"/>
          <w:szCs w:val="22"/>
          <w:lang w:val="en-US"/>
        </w:rPr>
      </w:pPr>
    </w:p>
    <w:p w14:paraId="32235CA5" w14:textId="77777777" w:rsidR="00636651" w:rsidRPr="009E1994" w:rsidRDefault="00636651" w:rsidP="00636651">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strengthen digital infrastructure and communication capacity, enabling media outlets to maintain reporting, editing, and dissemination of verified information under crisis conditions.</w:t>
      </w:r>
    </w:p>
    <w:p w14:paraId="11A5F4B2" w14:textId="77777777" w:rsidR="00636651" w:rsidRPr="009E1994" w:rsidRDefault="00636651" w:rsidP="00636651">
      <w:pPr>
        <w:pStyle w:val="Default"/>
        <w:jc w:val="both"/>
        <w:rPr>
          <w:rFonts w:asciiTheme="minorHAnsi" w:hAnsiTheme="minorHAnsi" w:cstheme="minorHAnsi"/>
          <w:sz w:val="22"/>
          <w:szCs w:val="22"/>
          <w:lang w:val="en-US"/>
        </w:rPr>
      </w:pPr>
    </w:p>
    <w:p w14:paraId="26A90078" w14:textId="77777777" w:rsidR="00636651" w:rsidRPr="009E1994" w:rsidRDefault="00636651" w:rsidP="00636651">
      <w:pPr>
        <w:pStyle w:val="Default"/>
        <w:jc w:val="both"/>
        <w:rPr>
          <w:rFonts w:asciiTheme="minorHAnsi" w:hAnsiTheme="minorHAnsi" w:cstheme="minorHAnsi"/>
          <w:sz w:val="22"/>
          <w:szCs w:val="22"/>
          <w:lang w:val="en-US"/>
        </w:rPr>
      </w:pPr>
    </w:p>
    <w:p w14:paraId="3C83D116" w14:textId="77777777" w:rsidR="00636651" w:rsidRPr="009E1994" w:rsidRDefault="00636651" w:rsidP="00636651">
      <w:pPr>
        <w:pStyle w:val="Default"/>
        <w:numPr>
          <w:ilvl w:val="0"/>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Photo and video equipment</w:t>
      </w:r>
    </w:p>
    <w:p w14:paraId="27F91C80" w14:textId="77777777" w:rsidR="00636651" w:rsidRPr="009E1994" w:rsidRDefault="00636651" w:rsidP="00636651">
      <w:pPr>
        <w:pStyle w:val="Default"/>
        <w:numPr>
          <w:ilvl w:val="1"/>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Photo cameras and accessories.</w:t>
      </w:r>
    </w:p>
    <w:p w14:paraId="1AC7165F" w14:textId="77777777" w:rsidR="00636651" w:rsidRPr="009E1994" w:rsidRDefault="00636651" w:rsidP="00636651">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To replace damaged and depreciated equipment and enable the teams produce high quality materials.</w:t>
      </w:r>
    </w:p>
    <w:p w14:paraId="62B1F302" w14:textId="77777777" w:rsidR="00636651" w:rsidRPr="009E1994" w:rsidRDefault="00636651" w:rsidP="00636651">
      <w:pPr>
        <w:pStyle w:val="Default"/>
        <w:ind w:left="1440"/>
        <w:jc w:val="both"/>
        <w:rPr>
          <w:rFonts w:asciiTheme="minorHAnsi" w:hAnsiTheme="minorHAnsi" w:cstheme="minorHAnsi"/>
          <w:sz w:val="22"/>
          <w:szCs w:val="22"/>
          <w:lang w:val="en-US"/>
        </w:rPr>
      </w:pPr>
    </w:p>
    <w:p w14:paraId="5FC46BEA" w14:textId="77777777" w:rsidR="00636651" w:rsidRPr="009E1994" w:rsidRDefault="00636651" w:rsidP="00636651">
      <w:pPr>
        <w:pStyle w:val="Default"/>
        <w:ind w:left="1440"/>
        <w:jc w:val="both"/>
        <w:rPr>
          <w:rFonts w:asciiTheme="minorHAnsi" w:hAnsiTheme="minorHAnsi" w:cstheme="minorHAnsi"/>
          <w:sz w:val="22"/>
          <w:szCs w:val="22"/>
          <w:lang w:val="en-US"/>
        </w:rPr>
      </w:pPr>
    </w:p>
    <w:p w14:paraId="0D6CE832" w14:textId="77777777" w:rsidR="00636651" w:rsidRPr="009E1994" w:rsidRDefault="00636651" w:rsidP="00636651">
      <w:pPr>
        <w:pStyle w:val="Default"/>
        <w:numPr>
          <w:ilvl w:val="0"/>
          <w:numId w:val="66"/>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Other Essential Equipment</w:t>
      </w:r>
    </w:p>
    <w:p w14:paraId="26148721" w14:textId="77777777" w:rsidR="00636651" w:rsidRPr="009E1994" w:rsidRDefault="00636651" w:rsidP="00636651">
      <w:pPr>
        <w:pStyle w:val="Default"/>
        <w:numPr>
          <w:ilvl w:val="0"/>
          <w:numId w:val="67"/>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networking devices, storage solutions, and other technical tools identified through the needs assessment.</w:t>
      </w:r>
    </w:p>
    <w:p w14:paraId="7C90C2F8" w14:textId="77777777" w:rsidR="00636651" w:rsidRPr="009E1994" w:rsidRDefault="00636651" w:rsidP="00636651">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enhance the safety, resilience, and adaptability of media operations, reducing vulnerabilities to physical, cyber, and logistical disruptions.</w:t>
      </w:r>
    </w:p>
    <w:p w14:paraId="589496F5" w14:textId="77777777" w:rsidR="00636651" w:rsidRPr="009E1994" w:rsidRDefault="00636651" w:rsidP="00636651">
      <w:pPr>
        <w:pStyle w:val="Default"/>
        <w:jc w:val="both"/>
        <w:rPr>
          <w:rFonts w:asciiTheme="minorHAnsi" w:hAnsiTheme="minorHAnsi" w:cstheme="minorHAnsi"/>
          <w:color w:val="auto"/>
          <w:sz w:val="22"/>
          <w:szCs w:val="22"/>
          <w:u w:val="single"/>
          <w:lang w:val="en-US"/>
        </w:rPr>
      </w:pPr>
    </w:p>
    <w:p w14:paraId="57702060" w14:textId="77777777" w:rsidR="00636651" w:rsidRPr="009E1994" w:rsidRDefault="00636651" w:rsidP="00636651">
      <w:pPr>
        <w:jc w:val="both"/>
        <w:rPr>
          <w:rFonts w:asciiTheme="minorHAnsi" w:hAnsiTheme="minorHAnsi" w:cstheme="minorHAnsi"/>
          <w:sz w:val="22"/>
          <w:szCs w:val="22"/>
        </w:rPr>
      </w:pPr>
    </w:p>
    <w:p w14:paraId="0396E7E2" w14:textId="77777777" w:rsidR="00636651" w:rsidRPr="009E1994" w:rsidRDefault="00636651" w:rsidP="00636651">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deliverables and delivery</w:t>
      </w:r>
    </w:p>
    <w:p w14:paraId="4F4A76E2" w14:textId="77777777" w:rsidR="00636651" w:rsidRPr="009E1994" w:rsidRDefault="00636651" w:rsidP="00636651">
      <w:pPr>
        <w:ind w:left="900"/>
        <w:jc w:val="both"/>
        <w:rPr>
          <w:rFonts w:asciiTheme="minorHAnsi" w:eastAsia="Arial Unicode MS" w:hAnsiTheme="minorHAnsi" w:cstheme="minorHAnsi"/>
          <w:b/>
          <w:sz w:val="22"/>
          <w:szCs w:val="22"/>
        </w:rPr>
      </w:pPr>
    </w:p>
    <w:p w14:paraId="76BF9543" w14:textId="77777777" w:rsidR="00636651" w:rsidRPr="009E1994" w:rsidRDefault="00636651" w:rsidP="00636651">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Cs/>
          <w:sz w:val="22"/>
          <w:szCs w:val="22"/>
        </w:rPr>
        <w:t xml:space="preserve">This ToR specifies needs for Category 1 outlined above and provides detailed specifications in the form of table </w:t>
      </w:r>
      <w:r>
        <w:rPr>
          <w:rFonts w:asciiTheme="minorHAnsi" w:eastAsia="Arial Unicode MS" w:hAnsiTheme="minorHAnsi" w:cstheme="minorHAnsi"/>
          <w:bCs/>
          <w:sz w:val="22"/>
          <w:szCs w:val="22"/>
        </w:rPr>
        <w:t>below</w:t>
      </w:r>
      <w:r w:rsidRPr="009E1994">
        <w:rPr>
          <w:rFonts w:asciiTheme="minorHAnsi" w:eastAsia="Arial Unicode MS" w:hAnsiTheme="minorHAnsi" w:cstheme="minorHAnsi"/>
          <w:bCs/>
          <w:sz w:val="22"/>
          <w:szCs w:val="22"/>
        </w:rPr>
        <w:t>.</w:t>
      </w:r>
    </w:p>
    <w:p w14:paraId="2ECE3163" w14:textId="77777777" w:rsidR="00636651" w:rsidRPr="009E1994" w:rsidRDefault="00636651" w:rsidP="00636651">
      <w:pPr>
        <w:jc w:val="both"/>
        <w:rPr>
          <w:rFonts w:asciiTheme="minorHAnsi" w:eastAsia="Arial Unicode MS" w:hAnsiTheme="minorHAnsi" w:cstheme="minorHAnsi"/>
          <w:b/>
          <w:sz w:val="22"/>
          <w:szCs w:val="22"/>
        </w:rPr>
      </w:pPr>
    </w:p>
    <w:tbl>
      <w:tblPr>
        <w:tblStyle w:val="TableGrid"/>
        <w:tblW w:w="0" w:type="auto"/>
        <w:jc w:val="center"/>
        <w:tblLook w:val="04A0" w:firstRow="1" w:lastRow="0" w:firstColumn="1" w:lastColumn="0" w:noHBand="0" w:noVBand="1"/>
      </w:tblPr>
      <w:tblGrid>
        <w:gridCol w:w="5872"/>
        <w:gridCol w:w="2830"/>
      </w:tblGrid>
      <w:tr w:rsidR="00636651" w:rsidRPr="009E1994" w14:paraId="29508706" w14:textId="77777777" w:rsidTr="009D6259">
        <w:trPr>
          <w:jc w:val="center"/>
        </w:trPr>
        <w:tc>
          <w:tcPr>
            <w:tcW w:w="5872" w:type="dxa"/>
          </w:tcPr>
          <w:p w14:paraId="37497B28" w14:textId="77777777" w:rsidR="00636651" w:rsidRPr="009E1994" w:rsidRDefault="00636651"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Deliverables</w:t>
            </w:r>
          </w:p>
        </w:tc>
        <w:tc>
          <w:tcPr>
            <w:tcW w:w="2830" w:type="dxa"/>
          </w:tcPr>
          <w:p w14:paraId="19067F5B" w14:textId="77777777" w:rsidR="00636651" w:rsidRPr="009E1994" w:rsidRDefault="00636651"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End date</w:t>
            </w:r>
          </w:p>
        </w:tc>
      </w:tr>
      <w:tr w:rsidR="00636651" w:rsidRPr="009E1994" w14:paraId="32A514F7" w14:textId="77777777" w:rsidTr="009D6259">
        <w:trPr>
          <w:jc w:val="center"/>
        </w:trPr>
        <w:tc>
          <w:tcPr>
            <w:tcW w:w="5872" w:type="dxa"/>
          </w:tcPr>
          <w:p w14:paraId="1158B72A" w14:textId="77777777" w:rsidR="00636651" w:rsidRPr="009E1994" w:rsidRDefault="00636651" w:rsidP="00636651">
            <w:pPr>
              <w:pStyle w:val="Default"/>
              <w:numPr>
                <w:ilvl w:val="0"/>
                <w:numId w:val="64"/>
              </w:numPr>
              <w:jc w:val="both"/>
              <w:rPr>
                <w:rFonts w:asciiTheme="minorHAnsi" w:hAnsiTheme="minorHAnsi" w:cstheme="minorHAnsi"/>
                <w:sz w:val="22"/>
                <w:szCs w:val="22"/>
                <w:lang w:val="en-US"/>
              </w:rPr>
            </w:pPr>
            <w:r w:rsidRPr="009E1994">
              <w:rPr>
                <w:rFonts w:asciiTheme="minorHAnsi" w:hAnsiTheme="minorHAnsi" w:cstheme="minorHAnsi"/>
                <w:b/>
                <w:bCs/>
                <w:sz w:val="22"/>
                <w:szCs w:val="22"/>
                <w:lang w:val="en-US"/>
              </w:rPr>
              <w:t>Power Supply Equipment (</w:t>
            </w:r>
            <w:r w:rsidRPr="009E1994">
              <w:rPr>
                <w:rFonts w:asciiTheme="minorHAnsi" w:hAnsiTheme="minorHAnsi" w:cstheme="minorHAnsi"/>
                <w:b/>
                <w:bCs/>
                <w:sz w:val="22"/>
                <w:szCs w:val="22"/>
                <w:u w:val="single"/>
                <w:lang w:val="en-US"/>
              </w:rPr>
              <w:t>high priority and urgency</w:t>
            </w:r>
            <w:r w:rsidRPr="009E1994">
              <w:rPr>
                <w:rFonts w:asciiTheme="minorHAnsi" w:hAnsiTheme="minorHAnsi" w:cstheme="minorHAnsi"/>
                <w:b/>
                <w:bCs/>
                <w:sz w:val="22"/>
                <w:szCs w:val="22"/>
                <w:lang w:val="en-US"/>
              </w:rPr>
              <w:t>)</w:t>
            </w:r>
          </w:p>
          <w:p w14:paraId="137792C3" w14:textId="77777777" w:rsidR="00636651" w:rsidRPr="009E1994" w:rsidRDefault="00636651" w:rsidP="009D6259">
            <w:pPr>
              <w:pStyle w:val="Default"/>
              <w:jc w:val="both"/>
              <w:rPr>
                <w:rFonts w:asciiTheme="minorHAnsi" w:eastAsia="Arial Unicode MS" w:hAnsiTheme="minorHAnsi" w:cstheme="minorHAnsi"/>
                <w:sz w:val="22"/>
                <w:szCs w:val="22"/>
                <w:lang w:val="en-US"/>
              </w:rPr>
            </w:pPr>
            <w:r w:rsidRPr="009E1994">
              <w:rPr>
                <w:rFonts w:asciiTheme="minorHAnsi" w:eastAsia="Arial Unicode MS" w:hAnsiTheme="minorHAnsi" w:cstheme="minorHAnsi"/>
                <w:sz w:val="22"/>
                <w:szCs w:val="22"/>
                <w:lang w:val="en-US"/>
              </w:rPr>
              <w:t xml:space="preserve">Detailed list and technical specifications listed below. </w:t>
            </w:r>
          </w:p>
        </w:tc>
        <w:tc>
          <w:tcPr>
            <w:tcW w:w="2830" w:type="dxa"/>
          </w:tcPr>
          <w:p w14:paraId="6D4607C5" w14:textId="77777777" w:rsidR="00636651" w:rsidRPr="009E1994" w:rsidRDefault="00636651" w:rsidP="009D6259">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 xml:space="preserve">T0 + </w:t>
            </w:r>
            <w:r>
              <w:rPr>
                <w:rFonts w:asciiTheme="minorHAnsi" w:eastAsia="Arial Unicode MS" w:hAnsiTheme="minorHAnsi" w:cstheme="minorHAnsi"/>
                <w:sz w:val="22"/>
                <w:szCs w:val="22"/>
              </w:rPr>
              <w:t>6 weeks</w:t>
            </w:r>
          </w:p>
        </w:tc>
      </w:tr>
    </w:tbl>
    <w:p w14:paraId="02222013" w14:textId="77777777" w:rsidR="00636651" w:rsidRPr="009E1994" w:rsidRDefault="00636651" w:rsidP="00636651">
      <w:pPr>
        <w:jc w:val="both"/>
        <w:rPr>
          <w:rFonts w:asciiTheme="minorHAnsi" w:eastAsia="Arial Unicode MS" w:hAnsiTheme="minorHAnsi" w:cstheme="minorHAnsi"/>
          <w:b/>
          <w:sz w:val="22"/>
          <w:szCs w:val="22"/>
        </w:rPr>
      </w:pPr>
    </w:p>
    <w:tbl>
      <w:tblPr>
        <w:tblW w:w="10131" w:type="dxa"/>
        <w:jc w:val="center"/>
        <w:tblLook w:val="04A0" w:firstRow="1" w:lastRow="0" w:firstColumn="1" w:lastColumn="0" w:noHBand="0" w:noVBand="1"/>
      </w:tblPr>
      <w:tblGrid>
        <w:gridCol w:w="531"/>
        <w:gridCol w:w="1449"/>
        <w:gridCol w:w="4111"/>
        <w:gridCol w:w="996"/>
        <w:gridCol w:w="1836"/>
        <w:gridCol w:w="1208"/>
      </w:tblGrid>
      <w:tr w:rsidR="00636651" w:rsidRPr="009E1994" w14:paraId="530E1067" w14:textId="77777777" w:rsidTr="009D6259">
        <w:trPr>
          <w:trHeight w:val="290"/>
          <w:jc w:val="center"/>
        </w:trPr>
        <w:tc>
          <w:tcPr>
            <w:tcW w:w="531" w:type="dxa"/>
            <w:tcBorders>
              <w:top w:val="single" w:sz="4" w:space="0" w:color="auto"/>
              <w:left w:val="single" w:sz="4" w:space="0" w:color="auto"/>
              <w:bottom w:val="single" w:sz="4" w:space="0" w:color="auto"/>
              <w:right w:val="single" w:sz="4" w:space="0" w:color="auto"/>
            </w:tcBorders>
            <w:shd w:val="clear" w:color="000000" w:fill="DAE9F8"/>
            <w:noWrap/>
            <w:vAlign w:val="center"/>
            <w:hideMark/>
          </w:tcPr>
          <w:p w14:paraId="7235324B" w14:textId="77777777" w:rsidR="00636651" w:rsidRPr="009E1994" w:rsidRDefault="00636651" w:rsidP="009D6259">
            <w:pPr>
              <w:jc w:val="center"/>
              <w:rPr>
                <w:rFonts w:ascii="Aptos Narrow" w:hAnsi="Aptos Narrow"/>
                <w:b/>
                <w:bCs/>
                <w:color w:val="000000"/>
                <w:sz w:val="22"/>
                <w:szCs w:val="22"/>
              </w:rPr>
            </w:pPr>
            <w:r w:rsidRPr="009E1994">
              <w:rPr>
                <w:rFonts w:ascii="Aptos Narrow" w:hAnsi="Aptos Narrow"/>
                <w:b/>
                <w:bCs/>
                <w:color w:val="000000"/>
                <w:sz w:val="22"/>
                <w:szCs w:val="22"/>
              </w:rPr>
              <w:t>No.</w:t>
            </w:r>
          </w:p>
        </w:tc>
        <w:tc>
          <w:tcPr>
            <w:tcW w:w="1449" w:type="dxa"/>
            <w:tcBorders>
              <w:top w:val="single" w:sz="4" w:space="0" w:color="auto"/>
              <w:left w:val="nil"/>
              <w:bottom w:val="single" w:sz="4" w:space="0" w:color="auto"/>
              <w:right w:val="single" w:sz="4" w:space="0" w:color="auto"/>
            </w:tcBorders>
            <w:shd w:val="clear" w:color="000000" w:fill="DAE9F8"/>
            <w:noWrap/>
            <w:vAlign w:val="center"/>
            <w:hideMark/>
          </w:tcPr>
          <w:p w14:paraId="7DD76CB1" w14:textId="77777777" w:rsidR="00636651" w:rsidRPr="009E1994" w:rsidRDefault="00636651" w:rsidP="009D6259">
            <w:pPr>
              <w:jc w:val="center"/>
              <w:rPr>
                <w:rFonts w:ascii="Aptos Narrow" w:hAnsi="Aptos Narrow"/>
                <w:b/>
                <w:bCs/>
                <w:color w:val="000000"/>
                <w:sz w:val="22"/>
                <w:szCs w:val="22"/>
              </w:rPr>
            </w:pPr>
            <w:r w:rsidRPr="009E1994">
              <w:rPr>
                <w:rFonts w:ascii="Aptos Narrow" w:hAnsi="Aptos Narrow"/>
                <w:b/>
                <w:bCs/>
                <w:color w:val="000000"/>
                <w:sz w:val="22"/>
                <w:szCs w:val="22"/>
              </w:rPr>
              <w:t>Equipment Type</w:t>
            </w:r>
          </w:p>
        </w:tc>
        <w:tc>
          <w:tcPr>
            <w:tcW w:w="4111" w:type="dxa"/>
            <w:tcBorders>
              <w:top w:val="single" w:sz="4" w:space="0" w:color="auto"/>
              <w:left w:val="nil"/>
              <w:bottom w:val="single" w:sz="4" w:space="0" w:color="auto"/>
              <w:right w:val="single" w:sz="4" w:space="0" w:color="auto"/>
            </w:tcBorders>
            <w:shd w:val="clear" w:color="000000" w:fill="DAE9F8"/>
            <w:noWrap/>
            <w:vAlign w:val="center"/>
            <w:hideMark/>
          </w:tcPr>
          <w:p w14:paraId="4C71C666" w14:textId="77777777" w:rsidR="00636651" w:rsidRPr="009E1994" w:rsidRDefault="00636651" w:rsidP="009D6259">
            <w:pPr>
              <w:jc w:val="center"/>
              <w:rPr>
                <w:rFonts w:ascii="Aptos Narrow" w:hAnsi="Aptos Narrow"/>
                <w:b/>
                <w:bCs/>
                <w:color w:val="000000"/>
                <w:sz w:val="22"/>
                <w:szCs w:val="22"/>
              </w:rPr>
            </w:pPr>
            <w:r w:rsidRPr="009E1994">
              <w:rPr>
                <w:rFonts w:ascii="Aptos Narrow" w:hAnsi="Aptos Narrow"/>
                <w:b/>
                <w:bCs/>
                <w:color w:val="000000"/>
                <w:sz w:val="22"/>
                <w:szCs w:val="22"/>
              </w:rPr>
              <w:t>Specification</w:t>
            </w:r>
          </w:p>
        </w:tc>
        <w:tc>
          <w:tcPr>
            <w:tcW w:w="996" w:type="dxa"/>
            <w:tcBorders>
              <w:top w:val="single" w:sz="4" w:space="0" w:color="auto"/>
              <w:left w:val="nil"/>
              <w:bottom w:val="single" w:sz="4" w:space="0" w:color="auto"/>
              <w:right w:val="single" w:sz="4" w:space="0" w:color="auto"/>
            </w:tcBorders>
            <w:shd w:val="clear" w:color="000000" w:fill="DAE9F8"/>
            <w:noWrap/>
            <w:vAlign w:val="center"/>
            <w:hideMark/>
          </w:tcPr>
          <w:p w14:paraId="43D519E3" w14:textId="77777777" w:rsidR="00636651" w:rsidRPr="009E1994" w:rsidRDefault="00636651" w:rsidP="009D6259">
            <w:pPr>
              <w:jc w:val="center"/>
              <w:rPr>
                <w:rFonts w:ascii="Aptos Narrow" w:hAnsi="Aptos Narrow"/>
                <w:b/>
                <w:bCs/>
                <w:color w:val="000000"/>
                <w:sz w:val="22"/>
                <w:szCs w:val="22"/>
              </w:rPr>
            </w:pPr>
            <w:r w:rsidRPr="009E1994">
              <w:rPr>
                <w:rFonts w:ascii="Aptos Narrow" w:hAnsi="Aptos Narrow"/>
                <w:b/>
                <w:bCs/>
                <w:color w:val="000000"/>
                <w:sz w:val="22"/>
                <w:szCs w:val="22"/>
              </w:rPr>
              <w:t>Quantity</w:t>
            </w:r>
          </w:p>
        </w:tc>
        <w:tc>
          <w:tcPr>
            <w:tcW w:w="1836" w:type="dxa"/>
            <w:tcBorders>
              <w:top w:val="single" w:sz="4" w:space="0" w:color="auto"/>
              <w:left w:val="nil"/>
              <w:bottom w:val="single" w:sz="4" w:space="0" w:color="auto"/>
              <w:right w:val="single" w:sz="4" w:space="0" w:color="auto"/>
            </w:tcBorders>
            <w:shd w:val="clear" w:color="000000" w:fill="DAE9F8"/>
            <w:noWrap/>
            <w:vAlign w:val="center"/>
            <w:hideMark/>
          </w:tcPr>
          <w:p w14:paraId="614EE358" w14:textId="77777777" w:rsidR="00636651" w:rsidRPr="009E1994" w:rsidRDefault="00636651" w:rsidP="009D6259">
            <w:pPr>
              <w:jc w:val="center"/>
              <w:rPr>
                <w:rFonts w:ascii="Aptos Narrow" w:hAnsi="Aptos Narrow"/>
                <w:b/>
                <w:bCs/>
                <w:color w:val="000000"/>
                <w:sz w:val="22"/>
                <w:szCs w:val="22"/>
              </w:rPr>
            </w:pPr>
            <w:r w:rsidRPr="009E1994">
              <w:rPr>
                <w:rFonts w:ascii="Aptos Narrow" w:hAnsi="Aptos Narrow"/>
                <w:b/>
                <w:bCs/>
                <w:color w:val="000000"/>
                <w:sz w:val="22"/>
                <w:szCs w:val="22"/>
              </w:rPr>
              <w:t>Indicative Model</w:t>
            </w:r>
          </w:p>
        </w:tc>
        <w:tc>
          <w:tcPr>
            <w:tcW w:w="1208" w:type="dxa"/>
            <w:tcBorders>
              <w:top w:val="single" w:sz="4" w:space="0" w:color="auto"/>
              <w:left w:val="nil"/>
              <w:bottom w:val="single" w:sz="4" w:space="0" w:color="auto"/>
              <w:right w:val="single" w:sz="4" w:space="0" w:color="auto"/>
            </w:tcBorders>
            <w:shd w:val="clear" w:color="000000" w:fill="DAE9F8"/>
            <w:noWrap/>
            <w:vAlign w:val="center"/>
            <w:hideMark/>
          </w:tcPr>
          <w:p w14:paraId="2A74848E" w14:textId="77777777" w:rsidR="00636651" w:rsidRPr="009E1994" w:rsidRDefault="00636651" w:rsidP="009D6259">
            <w:pPr>
              <w:jc w:val="center"/>
              <w:rPr>
                <w:rFonts w:ascii="Aptos Narrow" w:hAnsi="Aptos Narrow"/>
                <w:b/>
                <w:bCs/>
                <w:color w:val="000000"/>
                <w:sz w:val="22"/>
                <w:szCs w:val="22"/>
              </w:rPr>
            </w:pPr>
            <w:r w:rsidRPr="009E1994">
              <w:rPr>
                <w:rFonts w:ascii="Aptos Narrow" w:hAnsi="Aptos Narrow"/>
                <w:b/>
                <w:bCs/>
                <w:color w:val="000000"/>
                <w:sz w:val="22"/>
                <w:szCs w:val="22"/>
              </w:rPr>
              <w:t>Equipment Code</w:t>
            </w:r>
          </w:p>
        </w:tc>
      </w:tr>
      <w:tr w:rsidR="00636651" w:rsidRPr="009E1994" w14:paraId="091D3060" w14:textId="77777777" w:rsidTr="009D6259">
        <w:trPr>
          <w:trHeight w:val="4610"/>
          <w:jc w:val="center"/>
        </w:trPr>
        <w:tc>
          <w:tcPr>
            <w:tcW w:w="531" w:type="dxa"/>
            <w:tcBorders>
              <w:top w:val="nil"/>
              <w:left w:val="single" w:sz="4" w:space="0" w:color="auto"/>
              <w:bottom w:val="single" w:sz="4" w:space="0" w:color="auto"/>
              <w:right w:val="single" w:sz="4" w:space="0" w:color="auto"/>
            </w:tcBorders>
            <w:noWrap/>
            <w:vAlign w:val="center"/>
            <w:hideMark/>
          </w:tcPr>
          <w:p w14:paraId="5D9830EF"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p>
        </w:tc>
        <w:tc>
          <w:tcPr>
            <w:tcW w:w="1449" w:type="dxa"/>
            <w:tcBorders>
              <w:top w:val="nil"/>
              <w:left w:val="nil"/>
              <w:bottom w:val="single" w:sz="4" w:space="0" w:color="auto"/>
              <w:right w:val="single" w:sz="4" w:space="0" w:color="auto"/>
            </w:tcBorders>
            <w:vAlign w:val="center"/>
            <w:hideMark/>
          </w:tcPr>
          <w:p w14:paraId="329A21C8"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5E0ED124"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Capacity: approx. 1000 Wh (expandable battery option desirable)</w:t>
            </w:r>
            <w:r w:rsidRPr="009E1994">
              <w:rPr>
                <w:rFonts w:ascii="Aptos Narrow" w:hAnsi="Aptos Narrow"/>
                <w:color w:val="000000"/>
                <w:sz w:val="22"/>
                <w:szCs w:val="22"/>
              </w:rPr>
              <w:br/>
              <w:t>Battery type: LiFePO4 (LFP) or equivalent, min. 3000 charge cycles to 80% capacity</w:t>
            </w:r>
            <w:r w:rsidRPr="009E1994">
              <w:rPr>
                <w:rFonts w:ascii="Aptos Narrow" w:hAnsi="Aptos Narrow"/>
                <w:color w:val="000000"/>
                <w:sz w:val="22"/>
                <w:szCs w:val="22"/>
              </w:rPr>
              <w:br/>
              <w:t>AC output power: min. 1800 W (nominal), peak capacity ≥ 2500 W</w:t>
            </w:r>
            <w:r w:rsidRPr="009E1994">
              <w:rPr>
                <w:rFonts w:ascii="Aptos Narrow" w:hAnsi="Aptos Narrow"/>
                <w:color w:val="000000"/>
                <w:sz w:val="22"/>
                <w:szCs w:val="22"/>
              </w:rPr>
              <w:br/>
              <w:t>Fast charging capability</w:t>
            </w:r>
            <w:r w:rsidRPr="009E1994">
              <w:rPr>
                <w:rFonts w:ascii="Aptos Narrow" w:hAnsi="Aptos Narrow"/>
                <w:color w:val="000000"/>
                <w:sz w:val="22"/>
                <w:szCs w:val="22"/>
              </w:rPr>
              <w:br/>
              <w:t>Solar input compatibility (min. 400W)</w:t>
            </w:r>
            <w:r w:rsidRPr="009E1994">
              <w:rPr>
                <w:rFonts w:ascii="Aptos Narrow" w:hAnsi="Aptos Narrow"/>
                <w:color w:val="000000"/>
                <w:sz w:val="22"/>
                <w:szCs w:val="22"/>
              </w:rPr>
              <w:br/>
              <w:t>Multiple output ports, including AC sockets (230V), USB-C, USB-A, and DC/car output</w:t>
            </w:r>
            <w:r w:rsidRPr="009E1994">
              <w:rPr>
                <w:rFonts w:ascii="Aptos Narrow" w:hAnsi="Aptos Narrow"/>
                <w:color w:val="000000"/>
                <w:sz w:val="22"/>
                <w:szCs w:val="22"/>
              </w:rPr>
              <w:br/>
              <w:t>Pure sine wave inverter</w:t>
            </w:r>
            <w:r w:rsidRPr="009E1994">
              <w:rPr>
                <w:rFonts w:ascii="Aptos Narrow" w:hAnsi="Aptos Narrow"/>
                <w:color w:val="000000"/>
                <w:sz w:val="22"/>
                <w:szCs w:val="22"/>
              </w:rPr>
              <w:br/>
              <w:t>UPS functionality desirable</w:t>
            </w:r>
            <w:r w:rsidRPr="009E1994">
              <w:rPr>
                <w:rFonts w:ascii="Aptos Narrow" w:hAnsi="Aptos Narrow"/>
                <w:color w:val="000000"/>
                <w:sz w:val="22"/>
                <w:szCs w:val="22"/>
              </w:rPr>
              <w:br/>
              <w:t>Weight: portable format (approx. ≤ 15 kg)</w:t>
            </w:r>
            <w:r w:rsidRPr="009E1994">
              <w:rPr>
                <w:rFonts w:ascii="Aptos Narrow" w:hAnsi="Aptos Narrow"/>
                <w:color w:val="000000"/>
                <w:sz w:val="22"/>
                <w:szCs w:val="22"/>
              </w:rPr>
              <w:br/>
              <w:t xml:space="preserve">Connectivity (Wi-Fi/Bluetooth/app control) </w:t>
            </w:r>
          </w:p>
        </w:tc>
        <w:tc>
          <w:tcPr>
            <w:tcW w:w="996" w:type="dxa"/>
            <w:tcBorders>
              <w:top w:val="nil"/>
              <w:left w:val="nil"/>
              <w:bottom w:val="single" w:sz="4" w:space="0" w:color="auto"/>
              <w:right w:val="single" w:sz="4" w:space="0" w:color="auto"/>
            </w:tcBorders>
            <w:noWrap/>
            <w:vAlign w:val="center"/>
            <w:hideMark/>
          </w:tcPr>
          <w:p w14:paraId="797A49F6"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19</w:t>
            </w:r>
          </w:p>
        </w:tc>
        <w:tc>
          <w:tcPr>
            <w:tcW w:w="1836" w:type="dxa"/>
            <w:tcBorders>
              <w:top w:val="nil"/>
              <w:left w:val="nil"/>
              <w:bottom w:val="single" w:sz="4" w:space="0" w:color="auto"/>
              <w:right w:val="single" w:sz="4" w:space="0" w:color="auto"/>
            </w:tcBorders>
            <w:noWrap/>
            <w:vAlign w:val="center"/>
            <w:hideMark/>
          </w:tcPr>
          <w:p w14:paraId="6374542E"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EcoFlow DELTA 2</w:t>
            </w:r>
          </w:p>
        </w:tc>
        <w:tc>
          <w:tcPr>
            <w:tcW w:w="1208" w:type="dxa"/>
            <w:tcBorders>
              <w:top w:val="nil"/>
              <w:left w:val="nil"/>
              <w:bottom w:val="single" w:sz="4" w:space="0" w:color="auto"/>
              <w:right w:val="single" w:sz="4" w:space="0" w:color="auto"/>
            </w:tcBorders>
            <w:noWrap/>
            <w:vAlign w:val="center"/>
            <w:hideMark/>
          </w:tcPr>
          <w:p w14:paraId="00CE659F"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PPS-1000</w:t>
            </w:r>
          </w:p>
        </w:tc>
      </w:tr>
      <w:tr w:rsidR="00636651" w:rsidRPr="009E1994" w14:paraId="245C0358" w14:textId="77777777" w:rsidTr="009D6259">
        <w:trPr>
          <w:trHeight w:val="1160"/>
          <w:jc w:val="center"/>
        </w:trPr>
        <w:tc>
          <w:tcPr>
            <w:tcW w:w="531" w:type="dxa"/>
            <w:tcBorders>
              <w:top w:val="nil"/>
              <w:left w:val="single" w:sz="4" w:space="0" w:color="auto"/>
              <w:bottom w:val="single" w:sz="4" w:space="0" w:color="auto"/>
              <w:right w:val="single" w:sz="4" w:space="0" w:color="auto"/>
            </w:tcBorders>
            <w:noWrap/>
            <w:vAlign w:val="center"/>
            <w:hideMark/>
          </w:tcPr>
          <w:p w14:paraId="3FD57B6A"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lastRenderedPageBreak/>
              <w:t>2</w:t>
            </w:r>
          </w:p>
        </w:tc>
        <w:tc>
          <w:tcPr>
            <w:tcW w:w="1449" w:type="dxa"/>
            <w:tcBorders>
              <w:top w:val="nil"/>
              <w:left w:val="nil"/>
              <w:bottom w:val="single" w:sz="4" w:space="0" w:color="auto"/>
              <w:right w:val="single" w:sz="4" w:space="0" w:color="auto"/>
            </w:tcBorders>
            <w:vAlign w:val="center"/>
            <w:hideMark/>
          </w:tcPr>
          <w:p w14:paraId="7BEC5ABF"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Powerbank</w:t>
            </w:r>
          </w:p>
        </w:tc>
        <w:tc>
          <w:tcPr>
            <w:tcW w:w="4111" w:type="dxa"/>
            <w:tcBorders>
              <w:top w:val="nil"/>
              <w:left w:val="nil"/>
              <w:bottom w:val="single" w:sz="4" w:space="0" w:color="auto"/>
              <w:right w:val="single" w:sz="4" w:space="0" w:color="auto"/>
            </w:tcBorders>
            <w:hideMark/>
          </w:tcPr>
          <w:p w14:paraId="3562539D"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Capacity ~27,000 mAh; dual USB-C (PD); output up to 140 W; USB-A fast charging; battery display; airline compliant; or equivalent.</w:t>
            </w:r>
          </w:p>
        </w:tc>
        <w:tc>
          <w:tcPr>
            <w:tcW w:w="996" w:type="dxa"/>
            <w:tcBorders>
              <w:top w:val="nil"/>
              <w:left w:val="nil"/>
              <w:bottom w:val="single" w:sz="4" w:space="0" w:color="auto"/>
              <w:right w:val="single" w:sz="4" w:space="0" w:color="auto"/>
            </w:tcBorders>
            <w:noWrap/>
            <w:vAlign w:val="center"/>
            <w:hideMark/>
          </w:tcPr>
          <w:p w14:paraId="182E7C30"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5</w:t>
            </w:r>
          </w:p>
        </w:tc>
        <w:tc>
          <w:tcPr>
            <w:tcW w:w="1836" w:type="dxa"/>
            <w:tcBorders>
              <w:top w:val="nil"/>
              <w:left w:val="nil"/>
              <w:bottom w:val="single" w:sz="4" w:space="0" w:color="auto"/>
              <w:right w:val="single" w:sz="4" w:space="0" w:color="auto"/>
            </w:tcBorders>
            <w:noWrap/>
            <w:vAlign w:val="center"/>
            <w:hideMark/>
          </w:tcPr>
          <w:p w14:paraId="4A5F0239"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Canyon PB-2010</w:t>
            </w:r>
          </w:p>
        </w:tc>
        <w:tc>
          <w:tcPr>
            <w:tcW w:w="1208" w:type="dxa"/>
            <w:tcBorders>
              <w:top w:val="nil"/>
              <w:left w:val="nil"/>
              <w:bottom w:val="single" w:sz="4" w:space="0" w:color="auto"/>
              <w:right w:val="single" w:sz="4" w:space="0" w:color="auto"/>
            </w:tcBorders>
            <w:noWrap/>
            <w:vAlign w:val="center"/>
            <w:hideMark/>
          </w:tcPr>
          <w:p w14:paraId="39E514CE"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PB-27K</w:t>
            </w:r>
          </w:p>
        </w:tc>
      </w:tr>
      <w:tr w:rsidR="00636651" w:rsidRPr="009E1994" w14:paraId="4636EB46" w14:textId="77777777" w:rsidTr="009D6259">
        <w:trPr>
          <w:trHeight w:val="3480"/>
          <w:jc w:val="center"/>
        </w:trPr>
        <w:tc>
          <w:tcPr>
            <w:tcW w:w="531" w:type="dxa"/>
            <w:tcBorders>
              <w:top w:val="nil"/>
              <w:left w:val="single" w:sz="4" w:space="0" w:color="auto"/>
              <w:bottom w:val="single" w:sz="4" w:space="0" w:color="auto"/>
              <w:right w:val="single" w:sz="4" w:space="0" w:color="auto"/>
            </w:tcBorders>
            <w:noWrap/>
            <w:vAlign w:val="center"/>
            <w:hideMark/>
          </w:tcPr>
          <w:p w14:paraId="78F91F02"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3</w:t>
            </w:r>
          </w:p>
        </w:tc>
        <w:tc>
          <w:tcPr>
            <w:tcW w:w="1449" w:type="dxa"/>
            <w:tcBorders>
              <w:top w:val="nil"/>
              <w:left w:val="nil"/>
              <w:bottom w:val="single" w:sz="4" w:space="0" w:color="auto"/>
              <w:right w:val="single" w:sz="4" w:space="0" w:color="auto"/>
            </w:tcBorders>
            <w:vAlign w:val="center"/>
            <w:hideMark/>
          </w:tcPr>
          <w:p w14:paraId="082779FB"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6D7F352C"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Battery capacity: minimum 2000 Wh</w:t>
            </w:r>
            <w:r w:rsidRPr="009E1994">
              <w:rPr>
                <w:rFonts w:ascii="Aptos Narrow" w:hAnsi="Aptos Narrow"/>
                <w:color w:val="000000"/>
                <w:sz w:val="22"/>
                <w:szCs w:val="22"/>
              </w:rPr>
              <w:br/>
              <w:t>Nominal output power: minimum 2000 W</w:t>
            </w:r>
            <w:r w:rsidRPr="009E1994">
              <w:rPr>
                <w:rFonts w:ascii="Aptos Narrow" w:hAnsi="Aptos Narrow"/>
                <w:color w:val="000000"/>
                <w:sz w:val="22"/>
                <w:szCs w:val="22"/>
              </w:rPr>
              <w:br/>
              <w:t>Peak output power: minimum 3000 W</w:t>
            </w:r>
            <w:r w:rsidRPr="009E1994">
              <w:rPr>
                <w:rFonts w:ascii="Aptos Narrow" w:hAnsi="Aptos Narrow"/>
                <w:color w:val="000000"/>
                <w:sz w:val="22"/>
                <w:szCs w:val="22"/>
              </w:rPr>
              <w:br/>
              <w:t>Battery type: LiFePO4 (LFP) or equivalent</w:t>
            </w:r>
            <w:r w:rsidRPr="009E1994">
              <w:rPr>
                <w:rFonts w:ascii="Aptos Narrow" w:hAnsi="Aptos Narrow"/>
                <w:color w:val="000000"/>
                <w:sz w:val="22"/>
                <w:szCs w:val="22"/>
              </w:rPr>
              <w:br/>
              <w:t>Output voltage: 230 V (EU standard)</w:t>
            </w:r>
            <w:r w:rsidRPr="009E1994">
              <w:rPr>
                <w:rFonts w:ascii="Aptos Narrow" w:hAnsi="Aptos Narrow"/>
                <w:color w:val="000000"/>
                <w:sz w:val="22"/>
                <w:szCs w:val="22"/>
              </w:rPr>
              <w:br/>
              <w:t>Minimum 4 AC output sockets</w:t>
            </w:r>
            <w:r w:rsidRPr="009E1994">
              <w:rPr>
                <w:rFonts w:ascii="Aptos Narrow" w:hAnsi="Aptos Narrow"/>
                <w:color w:val="000000"/>
                <w:sz w:val="22"/>
                <w:szCs w:val="22"/>
              </w:rPr>
              <w:br/>
              <w:t>Autonomy time: minimum 2 hours (under standard load conditions)</w:t>
            </w:r>
            <w:r w:rsidRPr="009E1994">
              <w:rPr>
                <w:rFonts w:ascii="Aptos Narrow" w:hAnsi="Aptos Narrow"/>
                <w:color w:val="000000"/>
                <w:sz w:val="22"/>
                <w:szCs w:val="22"/>
              </w:rPr>
              <w:br/>
              <w:t>Charging time from mains: not more than approximately 2 hours</w:t>
            </w:r>
            <w:r w:rsidRPr="009E1994">
              <w:rPr>
                <w:rFonts w:ascii="Aptos Narrow" w:hAnsi="Aptos Narrow"/>
                <w:color w:val="000000"/>
                <w:sz w:val="22"/>
                <w:szCs w:val="22"/>
              </w:rPr>
              <w:br/>
              <w:t>Integrated display for operational status monitoring (mandatory)</w:t>
            </w:r>
          </w:p>
        </w:tc>
        <w:tc>
          <w:tcPr>
            <w:tcW w:w="996" w:type="dxa"/>
            <w:tcBorders>
              <w:top w:val="nil"/>
              <w:left w:val="nil"/>
              <w:bottom w:val="single" w:sz="4" w:space="0" w:color="auto"/>
              <w:right w:val="single" w:sz="4" w:space="0" w:color="auto"/>
            </w:tcBorders>
            <w:noWrap/>
            <w:vAlign w:val="center"/>
            <w:hideMark/>
          </w:tcPr>
          <w:p w14:paraId="4427D285"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3</w:t>
            </w:r>
          </w:p>
        </w:tc>
        <w:tc>
          <w:tcPr>
            <w:tcW w:w="1836" w:type="dxa"/>
            <w:tcBorders>
              <w:top w:val="nil"/>
              <w:left w:val="nil"/>
              <w:bottom w:val="single" w:sz="4" w:space="0" w:color="auto"/>
              <w:right w:val="single" w:sz="4" w:space="0" w:color="auto"/>
            </w:tcBorders>
            <w:vAlign w:val="center"/>
            <w:hideMark/>
          </w:tcPr>
          <w:p w14:paraId="46C403C5"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Bluetti AC200PL/EcoFlow DELTA 2 Max</w:t>
            </w:r>
          </w:p>
        </w:tc>
        <w:tc>
          <w:tcPr>
            <w:tcW w:w="1208" w:type="dxa"/>
            <w:tcBorders>
              <w:top w:val="nil"/>
              <w:left w:val="nil"/>
              <w:bottom w:val="single" w:sz="4" w:space="0" w:color="auto"/>
              <w:right w:val="single" w:sz="4" w:space="0" w:color="auto"/>
            </w:tcBorders>
            <w:noWrap/>
            <w:vAlign w:val="center"/>
            <w:hideMark/>
          </w:tcPr>
          <w:p w14:paraId="68D17308"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PPS-2000</w:t>
            </w:r>
          </w:p>
        </w:tc>
      </w:tr>
      <w:tr w:rsidR="00636651" w:rsidRPr="009E1994" w14:paraId="0F8196EE" w14:textId="77777777" w:rsidTr="009D6259">
        <w:trPr>
          <w:trHeight w:val="2320"/>
          <w:jc w:val="center"/>
        </w:trPr>
        <w:tc>
          <w:tcPr>
            <w:tcW w:w="531" w:type="dxa"/>
            <w:tcBorders>
              <w:top w:val="nil"/>
              <w:left w:val="single" w:sz="4" w:space="0" w:color="auto"/>
              <w:bottom w:val="single" w:sz="4" w:space="0" w:color="auto"/>
              <w:right w:val="single" w:sz="4" w:space="0" w:color="auto"/>
            </w:tcBorders>
            <w:noWrap/>
            <w:vAlign w:val="center"/>
            <w:hideMark/>
          </w:tcPr>
          <w:p w14:paraId="43ECAF73"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4</w:t>
            </w:r>
          </w:p>
        </w:tc>
        <w:tc>
          <w:tcPr>
            <w:tcW w:w="1449" w:type="dxa"/>
            <w:tcBorders>
              <w:top w:val="nil"/>
              <w:left w:val="nil"/>
              <w:bottom w:val="single" w:sz="4" w:space="0" w:color="auto"/>
              <w:right w:val="single" w:sz="4" w:space="0" w:color="auto"/>
            </w:tcBorders>
            <w:vAlign w:val="center"/>
            <w:hideMark/>
          </w:tcPr>
          <w:p w14:paraId="6A13B281"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10B3F601"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Battery capacity: minimum 550 Wh</w:t>
            </w:r>
            <w:r w:rsidRPr="009E1994">
              <w:rPr>
                <w:rFonts w:ascii="Aptos Narrow" w:hAnsi="Aptos Narrow"/>
                <w:color w:val="000000"/>
                <w:sz w:val="22"/>
                <w:szCs w:val="22"/>
              </w:rPr>
              <w:br/>
              <w:t>Nominal AC output power: minimum 600 W</w:t>
            </w:r>
            <w:r w:rsidRPr="009E1994">
              <w:rPr>
                <w:rFonts w:ascii="Aptos Narrow" w:hAnsi="Aptos Narrow"/>
                <w:color w:val="000000"/>
                <w:sz w:val="22"/>
                <w:szCs w:val="22"/>
              </w:rPr>
              <w:br/>
              <w:t>Output ports: AC 220–230 V (EU standard), DC and USB outputs for simultaneous powering of laptops and mobile devices</w:t>
            </w:r>
            <w:r w:rsidRPr="009E1994">
              <w:rPr>
                <w:rFonts w:ascii="Aptos Narrow" w:hAnsi="Aptos Narrow"/>
                <w:color w:val="000000"/>
                <w:sz w:val="22"/>
                <w:szCs w:val="22"/>
              </w:rPr>
              <w:br/>
              <w:t>Charging from mains power supported</w:t>
            </w:r>
            <w:r w:rsidRPr="009E1994">
              <w:rPr>
                <w:rFonts w:ascii="Aptos Narrow" w:hAnsi="Aptos Narrow"/>
                <w:color w:val="000000"/>
                <w:sz w:val="22"/>
                <w:szCs w:val="22"/>
              </w:rPr>
              <w:br/>
              <w:t>Integrated protection against overvoltage and overload</w:t>
            </w:r>
          </w:p>
        </w:tc>
        <w:tc>
          <w:tcPr>
            <w:tcW w:w="996" w:type="dxa"/>
            <w:tcBorders>
              <w:top w:val="nil"/>
              <w:left w:val="nil"/>
              <w:bottom w:val="single" w:sz="4" w:space="0" w:color="auto"/>
              <w:right w:val="single" w:sz="4" w:space="0" w:color="auto"/>
            </w:tcBorders>
            <w:noWrap/>
            <w:vAlign w:val="center"/>
            <w:hideMark/>
          </w:tcPr>
          <w:p w14:paraId="62F1307F"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8</w:t>
            </w:r>
          </w:p>
        </w:tc>
        <w:tc>
          <w:tcPr>
            <w:tcW w:w="1836" w:type="dxa"/>
            <w:tcBorders>
              <w:top w:val="nil"/>
              <w:left w:val="nil"/>
              <w:bottom w:val="single" w:sz="4" w:space="0" w:color="auto"/>
              <w:right w:val="single" w:sz="4" w:space="0" w:color="auto"/>
            </w:tcBorders>
            <w:vAlign w:val="center"/>
            <w:hideMark/>
          </w:tcPr>
          <w:p w14:paraId="59DE5173"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Wonder WX1200/EcoFlow River 2 Max</w:t>
            </w:r>
          </w:p>
        </w:tc>
        <w:tc>
          <w:tcPr>
            <w:tcW w:w="1208" w:type="dxa"/>
            <w:tcBorders>
              <w:top w:val="nil"/>
              <w:left w:val="nil"/>
              <w:bottom w:val="single" w:sz="4" w:space="0" w:color="auto"/>
              <w:right w:val="single" w:sz="4" w:space="0" w:color="auto"/>
            </w:tcBorders>
            <w:noWrap/>
            <w:vAlign w:val="center"/>
            <w:hideMark/>
          </w:tcPr>
          <w:p w14:paraId="40E79666"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PPS-500</w:t>
            </w:r>
          </w:p>
        </w:tc>
      </w:tr>
      <w:tr w:rsidR="00636651" w:rsidRPr="009E1994" w14:paraId="43E0849F" w14:textId="77777777" w:rsidTr="009D6259">
        <w:trPr>
          <w:trHeight w:val="3480"/>
          <w:jc w:val="center"/>
        </w:trPr>
        <w:tc>
          <w:tcPr>
            <w:tcW w:w="531" w:type="dxa"/>
            <w:tcBorders>
              <w:top w:val="nil"/>
              <w:left w:val="single" w:sz="4" w:space="0" w:color="auto"/>
              <w:bottom w:val="single" w:sz="4" w:space="0" w:color="auto"/>
              <w:right w:val="single" w:sz="4" w:space="0" w:color="auto"/>
            </w:tcBorders>
            <w:noWrap/>
            <w:vAlign w:val="center"/>
            <w:hideMark/>
          </w:tcPr>
          <w:p w14:paraId="7987F40F"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5</w:t>
            </w:r>
          </w:p>
        </w:tc>
        <w:tc>
          <w:tcPr>
            <w:tcW w:w="1449" w:type="dxa"/>
            <w:tcBorders>
              <w:top w:val="nil"/>
              <w:left w:val="nil"/>
              <w:bottom w:val="single" w:sz="4" w:space="0" w:color="auto"/>
              <w:right w:val="single" w:sz="4" w:space="0" w:color="auto"/>
            </w:tcBorders>
            <w:vAlign w:val="center"/>
            <w:hideMark/>
          </w:tcPr>
          <w:p w14:paraId="6FAAEE37"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0B819D1C"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Battery capacity: minimum 5000 Wh</w:t>
            </w:r>
            <w:r w:rsidRPr="009E1994">
              <w:rPr>
                <w:rFonts w:ascii="Aptos Narrow" w:hAnsi="Aptos Narrow"/>
                <w:color w:val="000000"/>
                <w:sz w:val="22"/>
                <w:szCs w:val="22"/>
              </w:rPr>
              <w:br/>
              <w:t>Nominal output power: minimum 800 W</w:t>
            </w:r>
            <w:r w:rsidRPr="009E1994">
              <w:rPr>
                <w:rFonts w:ascii="Aptos Narrow" w:hAnsi="Aptos Narrow"/>
                <w:color w:val="000000"/>
                <w:sz w:val="22"/>
                <w:szCs w:val="22"/>
              </w:rPr>
              <w:br/>
              <w:t>AC output: 230 V (EU standard)</w:t>
            </w:r>
            <w:r w:rsidRPr="009E1994">
              <w:rPr>
                <w:rFonts w:ascii="Aptos Narrow" w:hAnsi="Aptos Narrow"/>
                <w:color w:val="000000"/>
                <w:sz w:val="22"/>
                <w:szCs w:val="22"/>
              </w:rPr>
              <w:br/>
              <w:t>Suitable for powering multiple office devices simultaneously</w:t>
            </w:r>
            <w:r w:rsidRPr="009E1994">
              <w:rPr>
                <w:rFonts w:ascii="Aptos Narrow" w:hAnsi="Aptos Narrow"/>
                <w:color w:val="000000"/>
                <w:sz w:val="22"/>
                <w:szCs w:val="22"/>
              </w:rPr>
              <w:br/>
              <w:t>Integrated display for operational status monitoring</w:t>
            </w:r>
            <w:r w:rsidRPr="009E1994">
              <w:rPr>
                <w:rFonts w:ascii="Aptos Narrow" w:hAnsi="Aptos Narrow"/>
                <w:color w:val="000000"/>
                <w:sz w:val="22"/>
                <w:szCs w:val="22"/>
              </w:rPr>
              <w:br/>
              <w:t>Fast charging capability desirable</w:t>
            </w:r>
            <w:r w:rsidRPr="009E1994">
              <w:rPr>
                <w:rFonts w:ascii="Aptos Narrow" w:hAnsi="Aptos Narrow"/>
                <w:color w:val="000000"/>
                <w:sz w:val="22"/>
                <w:szCs w:val="22"/>
              </w:rPr>
              <w:br/>
              <w:t>Compatible with external charging sources (mains and/or solar input desirable)</w:t>
            </w:r>
            <w:r w:rsidRPr="009E1994">
              <w:rPr>
                <w:rFonts w:ascii="Aptos Narrow" w:hAnsi="Aptos Narrow"/>
                <w:color w:val="000000"/>
                <w:sz w:val="22"/>
                <w:szCs w:val="22"/>
              </w:rPr>
              <w:br/>
              <w:t>Portable format (with wheels or transport handles acceptable)</w:t>
            </w:r>
          </w:p>
        </w:tc>
        <w:tc>
          <w:tcPr>
            <w:tcW w:w="996" w:type="dxa"/>
            <w:tcBorders>
              <w:top w:val="nil"/>
              <w:left w:val="nil"/>
              <w:bottom w:val="single" w:sz="4" w:space="0" w:color="auto"/>
              <w:right w:val="single" w:sz="4" w:space="0" w:color="auto"/>
            </w:tcBorders>
            <w:noWrap/>
            <w:vAlign w:val="center"/>
            <w:hideMark/>
          </w:tcPr>
          <w:p w14:paraId="0674E8A8"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noWrap/>
            <w:vAlign w:val="center"/>
            <w:hideMark/>
          </w:tcPr>
          <w:p w14:paraId="4E0E3252"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Marstek Venus-E</w:t>
            </w:r>
          </w:p>
        </w:tc>
        <w:tc>
          <w:tcPr>
            <w:tcW w:w="1208" w:type="dxa"/>
            <w:tcBorders>
              <w:top w:val="nil"/>
              <w:left w:val="nil"/>
              <w:bottom w:val="single" w:sz="4" w:space="0" w:color="auto"/>
              <w:right w:val="single" w:sz="4" w:space="0" w:color="auto"/>
            </w:tcBorders>
            <w:noWrap/>
            <w:vAlign w:val="center"/>
            <w:hideMark/>
          </w:tcPr>
          <w:p w14:paraId="11AD63F6"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PPS-5000</w:t>
            </w:r>
          </w:p>
        </w:tc>
      </w:tr>
      <w:tr w:rsidR="00636651" w:rsidRPr="009E1994" w14:paraId="61FCB154" w14:textId="77777777" w:rsidTr="009D6259">
        <w:trPr>
          <w:trHeight w:val="2900"/>
          <w:jc w:val="center"/>
        </w:trPr>
        <w:tc>
          <w:tcPr>
            <w:tcW w:w="531" w:type="dxa"/>
            <w:tcBorders>
              <w:top w:val="nil"/>
              <w:left w:val="single" w:sz="4" w:space="0" w:color="auto"/>
              <w:bottom w:val="single" w:sz="4" w:space="0" w:color="auto"/>
              <w:right w:val="single" w:sz="4" w:space="0" w:color="auto"/>
            </w:tcBorders>
            <w:noWrap/>
            <w:vAlign w:val="center"/>
            <w:hideMark/>
          </w:tcPr>
          <w:p w14:paraId="174CA0B4"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lastRenderedPageBreak/>
              <w:t>6</w:t>
            </w:r>
          </w:p>
        </w:tc>
        <w:tc>
          <w:tcPr>
            <w:tcW w:w="1449" w:type="dxa"/>
            <w:tcBorders>
              <w:top w:val="nil"/>
              <w:left w:val="nil"/>
              <w:bottom w:val="single" w:sz="4" w:space="0" w:color="auto"/>
              <w:right w:val="single" w:sz="4" w:space="0" w:color="auto"/>
            </w:tcBorders>
            <w:vAlign w:val="center"/>
            <w:hideMark/>
          </w:tcPr>
          <w:p w14:paraId="71BDE42B"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1CE72A1A" w14:textId="77777777" w:rsidR="00636651" w:rsidRPr="00A27944" w:rsidRDefault="00636651" w:rsidP="009D6259">
            <w:pPr>
              <w:rPr>
                <w:rFonts w:ascii="Aptos Narrow" w:hAnsi="Aptos Narrow"/>
                <w:color w:val="000000"/>
                <w:sz w:val="22"/>
                <w:szCs w:val="22"/>
              </w:rPr>
            </w:pPr>
            <w:r w:rsidRPr="009E1994">
              <w:rPr>
                <w:rFonts w:ascii="Aptos Narrow" w:hAnsi="Aptos Narrow"/>
                <w:color w:val="000000"/>
                <w:sz w:val="22"/>
                <w:szCs w:val="22"/>
              </w:rPr>
              <w:t>Battery capacity: minimum 3500 Wh</w:t>
            </w:r>
          </w:p>
          <w:p w14:paraId="6B46F13F"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Nominal output power: minimum 3600 W</w:t>
            </w:r>
            <w:r w:rsidRPr="009E1994">
              <w:rPr>
                <w:rFonts w:ascii="Aptos Narrow" w:hAnsi="Aptos Narrow"/>
                <w:color w:val="000000"/>
                <w:sz w:val="22"/>
                <w:szCs w:val="22"/>
              </w:rPr>
              <w:br/>
              <w:t>AC output: 230 V (EU standard)</w:t>
            </w:r>
            <w:r w:rsidRPr="009E1994">
              <w:rPr>
                <w:rFonts w:ascii="Aptos Narrow" w:hAnsi="Aptos Narrow"/>
                <w:color w:val="000000"/>
                <w:sz w:val="22"/>
                <w:szCs w:val="22"/>
              </w:rPr>
              <w:br/>
              <w:t>Suitable for powering multiple office devices and field equipment</w:t>
            </w:r>
            <w:r w:rsidRPr="009E1994">
              <w:rPr>
                <w:rFonts w:ascii="Aptos Narrow" w:hAnsi="Aptos Narrow"/>
                <w:color w:val="000000"/>
                <w:sz w:val="22"/>
                <w:szCs w:val="22"/>
              </w:rPr>
              <w:br/>
              <w:t>Fast charging capability (from mains)</w:t>
            </w:r>
            <w:r w:rsidRPr="009E1994">
              <w:rPr>
                <w:rFonts w:ascii="Aptos Narrow" w:hAnsi="Aptos Narrow"/>
                <w:color w:val="000000"/>
                <w:sz w:val="22"/>
                <w:szCs w:val="22"/>
              </w:rPr>
              <w:br/>
              <w:t>Portable format (wheels and/or transport handles acceptable)</w:t>
            </w:r>
            <w:r w:rsidRPr="009E1994">
              <w:rPr>
                <w:rFonts w:ascii="Aptos Narrow" w:hAnsi="Aptos Narrow"/>
                <w:color w:val="000000"/>
                <w:sz w:val="22"/>
                <w:szCs w:val="22"/>
              </w:rPr>
              <w:br/>
              <w:t>Integrated display for operational monitoring</w:t>
            </w:r>
            <w:r w:rsidRPr="009E1994">
              <w:rPr>
                <w:rFonts w:ascii="Aptos Narrow" w:hAnsi="Aptos Narrow"/>
                <w:color w:val="000000"/>
                <w:sz w:val="22"/>
                <w:szCs w:val="22"/>
              </w:rPr>
              <w:br/>
              <w:t>Compatible with external charging sources (mains and/or solar input desirable)</w:t>
            </w:r>
          </w:p>
        </w:tc>
        <w:tc>
          <w:tcPr>
            <w:tcW w:w="996" w:type="dxa"/>
            <w:tcBorders>
              <w:top w:val="nil"/>
              <w:left w:val="nil"/>
              <w:bottom w:val="single" w:sz="4" w:space="0" w:color="auto"/>
              <w:right w:val="single" w:sz="4" w:space="0" w:color="auto"/>
            </w:tcBorders>
            <w:noWrap/>
            <w:vAlign w:val="center"/>
            <w:hideMark/>
          </w:tcPr>
          <w:p w14:paraId="1BA1FADF"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3021EF97"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 xml:space="preserve">EcoFlow </w:t>
            </w:r>
            <w:r w:rsidRPr="009E1994">
              <w:rPr>
                <w:rFonts w:ascii="Aptos Narrow" w:hAnsi="Aptos Narrow"/>
                <w:color w:val="000000"/>
                <w:sz w:val="22"/>
                <w:szCs w:val="22"/>
              </w:rPr>
              <w:br/>
              <w:t xml:space="preserve">DELTA Pro </w:t>
            </w:r>
          </w:p>
        </w:tc>
        <w:tc>
          <w:tcPr>
            <w:tcW w:w="1208" w:type="dxa"/>
            <w:tcBorders>
              <w:top w:val="nil"/>
              <w:left w:val="nil"/>
              <w:bottom w:val="single" w:sz="4" w:space="0" w:color="auto"/>
              <w:right w:val="single" w:sz="4" w:space="0" w:color="auto"/>
            </w:tcBorders>
            <w:noWrap/>
            <w:vAlign w:val="center"/>
            <w:hideMark/>
          </w:tcPr>
          <w:p w14:paraId="20F13EA3"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PPS-3600</w:t>
            </w:r>
          </w:p>
        </w:tc>
      </w:tr>
      <w:tr w:rsidR="00636651" w:rsidRPr="009E1994" w14:paraId="2F4C6402" w14:textId="77777777" w:rsidTr="009D6259">
        <w:trPr>
          <w:trHeight w:val="3460"/>
          <w:jc w:val="center"/>
        </w:trPr>
        <w:tc>
          <w:tcPr>
            <w:tcW w:w="531" w:type="dxa"/>
            <w:tcBorders>
              <w:top w:val="nil"/>
              <w:left w:val="single" w:sz="4" w:space="0" w:color="auto"/>
              <w:bottom w:val="single" w:sz="4" w:space="0" w:color="auto"/>
              <w:right w:val="single" w:sz="4" w:space="0" w:color="auto"/>
            </w:tcBorders>
            <w:noWrap/>
            <w:vAlign w:val="center"/>
            <w:hideMark/>
          </w:tcPr>
          <w:p w14:paraId="362BD39C"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7</w:t>
            </w:r>
          </w:p>
        </w:tc>
        <w:tc>
          <w:tcPr>
            <w:tcW w:w="1449" w:type="dxa"/>
            <w:tcBorders>
              <w:top w:val="nil"/>
              <w:left w:val="nil"/>
              <w:bottom w:val="single" w:sz="4" w:space="0" w:color="auto"/>
              <w:right w:val="single" w:sz="4" w:space="0" w:color="auto"/>
            </w:tcBorders>
            <w:vAlign w:val="center"/>
            <w:hideMark/>
          </w:tcPr>
          <w:p w14:paraId="4A61D752"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Power Station with Expansion Battery</w:t>
            </w:r>
          </w:p>
        </w:tc>
        <w:tc>
          <w:tcPr>
            <w:tcW w:w="4111" w:type="dxa"/>
            <w:tcBorders>
              <w:top w:val="nil"/>
              <w:left w:val="nil"/>
              <w:bottom w:val="single" w:sz="4" w:space="0" w:color="auto"/>
              <w:right w:val="single" w:sz="4" w:space="0" w:color="auto"/>
            </w:tcBorders>
            <w:hideMark/>
          </w:tcPr>
          <w:p w14:paraId="268E41DA"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Modular power station system including main unit and additional expansion battery</w:t>
            </w:r>
            <w:r w:rsidRPr="009E1994">
              <w:rPr>
                <w:rFonts w:ascii="Aptos Narrow" w:hAnsi="Aptos Narrow"/>
                <w:color w:val="000000"/>
                <w:sz w:val="22"/>
                <w:szCs w:val="22"/>
              </w:rPr>
              <w:br/>
              <w:t>Total battery capacity: minimum 5000 Wh</w:t>
            </w:r>
            <w:r w:rsidRPr="009E1994">
              <w:rPr>
                <w:rFonts w:ascii="Aptos Narrow" w:hAnsi="Aptos Narrow"/>
                <w:color w:val="000000"/>
                <w:sz w:val="22"/>
                <w:szCs w:val="22"/>
              </w:rPr>
              <w:br/>
              <w:t>Nominal AC output power: minimum 3000 W</w:t>
            </w:r>
            <w:r w:rsidRPr="009E1994">
              <w:rPr>
                <w:rFonts w:ascii="Aptos Narrow" w:hAnsi="Aptos Narrow"/>
                <w:color w:val="000000"/>
                <w:sz w:val="22"/>
                <w:szCs w:val="22"/>
              </w:rPr>
              <w:br/>
              <w:t>Peak output power: minimum 6000 W</w:t>
            </w:r>
            <w:r w:rsidRPr="009E1994">
              <w:rPr>
                <w:rFonts w:ascii="Aptos Narrow" w:hAnsi="Aptos Narrow"/>
                <w:color w:val="000000"/>
                <w:sz w:val="22"/>
                <w:szCs w:val="22"/>
              </w:rPr>
              <w:br/>
              <w:t>Battery lifecycle: minimum 4000 charge cycles</w:t>
            </w:r>
            <w:r w:rsidRPr="009E1994">
              <w:rPr>
                <w:rFonts w:ascii="Aptos Narrow" w:hAnsi="Aptos Narrow"/>
                <w:color w:val="000000"/>
                <w:sz w:val="22"/>
                <w:szCs w:val="22"/>
              </w:rPr>
              <w:br/>
              <w:t>Output voltage: 230 V (EU standard)</w:t>
            </w:r>
            <w:r w:rsidRPr="009E1994">
              <w:rPr>
                <w:rFonts w:ascii="Aptos Narrow" w:hAnsi="Aptos Narrow"/>
                <w:color w:val="000000"/>
                <w:sz w:val="22"/>
                <w:szCs w:val="22"/>
              </w:rPr>
              <w:br/>
              <w:t>Integrated display for operational monitoring</w:t>
            </w:r>
            <w:r w:rsidRPr="009E1994">
              <w:rPr>
                <w:rFonts w:ascii="Aptos Narrow" w:hAnsi="Aptos Narrow"/>
                <w:color w:val="000000"/>
                <w:sz w:val="22"/>
                <w:szCs w:val="22"/>
              </w:rPr>
              <w:br/>
              <w:t>Suitable for powering multiple office and field devices simultaneously</w:t>
            </w:r>
            <w:r w:rsidRPr="009E1994">
              <w:rPr>
                <w:rFonts w:ascii="Aptos Narrow" w:hAnsi="Aptos Narrow"/>
                <w:color w:val="000000"/>
                <w:sz w:val="22"/>
                <w:szCs w:val="22"/>
              </w:rPr>
              <w:br/>
              <w:t>Portable configuration</w:t>
            </w:r>
          </w:p>
        </w:tc>
        <w:tc>
          <w:tcPr>
            <w:tcW w:w="996" w:type="dxa"/>
            <w:tcBorders>
              <w:top w:val="nil"/>
              <w:left w:val="nil"/>
              <w:bottom w:val="single" w:sz="4" w:space="0" w:color="auto"/>
              <w:right w:val="single" w:sz="4" w:space="0" w:color="auto"/>
            </w:tcBorders>
            <w:noWrap/>
            <w:vAlign w:val="center"/>
            <w:hideMark/>
          </w:tcPr>
          <w:p w14:paraId="3A81129A"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04B35F96"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Bluetti AC300</w:t>
            </w:r>
          </w:p>
        </w:tc>
        <w:tc>
          <w:tcPr>
            <w:tcW w:w="1208" w:type="dxa"/>
            <w:tcBorders>
              <w:top w:val="nil"/>
              <w:left w:val="nil"/>
              <w:bottom w:val="single" w:sz="4" w:space="0" w:color="auto"/>
              <w:right w:val="single" w:sz="4" w:space="0" w:color="auto"/>
            </w:tcBorders>
            <w:noWrap/>
            <w:vAlign w:val="center"/>
            <w:hideMark/>
          </w:tcPr>
          <w:p w14:paraId="7066B576"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PPS-5000-MOD</w:t>
            </w:r>
          </w:p>
        </w:tc>
      </w:tr>
      <w:tr w:rsidR="00636651" w:rsidRPr="009E1994" w14:paraId="7E18AC91" w14:textId="77777777" w:rsidTr="009D6259">
        <w:trPr>
          <w:trHeight w:val="2610"/>
          <w:jc w:val="center"/>
        </w:trPr>
        <w:tc>
          <w:tcPr>
            <w:tcW w:w="531" w:type="dxa"/>
            <w:tcBorders>
              <w:top w:val="nil"/>
              <w:left w:val="single" w:sz="4" w:space="0" w:color="auto"/>
              <w:bottom w:val="single" w:sz="4" w:space="0" w:color="auto"/>
              <w:right w:val="single" w:sz="4" w:space="0" w:color="auto"/>
            </w:tcBorders>
            <w:noWrap/>
            <w:vAlign w:val="center"/>
            <w:hideMark/>
          </w:tcPr>
          <w:p w14:paraId="20A5692F"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8</w:t>
            </w:r>
          </w:p>
        </w:tc>
        <w:tc>
          <w:tcPr>
            <w:tcW w:w="1449" w:type="dxa"/>
            <w:tcBorders>
              <w:top w:val="nil"/>
              <w:left w:val="nil"/>
              <w:bottom w:val="single" w:sz="4" w:space="0" w:color="auto"/>
              <w:right w:val="single" w:sz="4" w:space="0" w:color="auto"/>
            </w:tcBorders>
            <w:vAlign w:val="center"/>
            <w:hideMark/>
          </w:tcPr>
          <w:p w14:paraId="04C0FC5B"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7A9DDF16"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Battery capacity: minimum 280 Wh</w:t>
            </w:r>
            <w:r w:rsidRPr="009E1994">
              <w:rPr>
                <w:rFonts w:ascii="Aptos Narrow" w:hAnsi="Aptos Narrow"/>
                <w:color w:val="000000"/>
                <w:sz w:val="22"/>
                <w:szCs w:val="22"/>
              </w:rPr>
              <w:br/>
              <w:t>Nominal AC output power: minimum 600 W</w:t>
            </w:r>
            <w:r w:rsidRPr="009E1994">
              <w:rPr>
                <w:rFonts w:ascii="Aptos Narrow" w:hAnsi="Aptos Narrow"/>
                <w:color w:val="000000"/>
                <w:sz w:val="22"/>
                <w:szCs w:val="22"/>
              </w:rPr>
              <w:br/>
              <w:t>Battery type: LiFePO4 (LFP) or equivalent</w:t>
            </w:r>
            <w:r w:rsidRPr="009E1994">
              <w:rPr>
                <w:rFonts w:ascii="Aptos Narrow" w:hAnsi="Aptos Narrow"/>
                <w:color w:val="000000"/>
                <w:sz w:val="22"/>
                <w:szCs w:val="22"/>
              </w:rPr>
              <w:br/>
              <w:t>Battery lifecycle: minimum 3000 charge cycles</w:t>
            </w:r>
            <w:r w:rsidRPr="009E1994">
              <w:rPr>
                <w:rFonts w:ascii="Aptos Narrow" w:hAnsi="Aptos Narrow"/>
                <w:color w:val="000000"/>
                <w:sz w:val="22"/>
                <w:szCs w:val="22"/>
              </w:rPr>
              <w:br/>
              <w:t>Multiple output ports (AC, USB and/or DC)</w:t>
            </w:r>
            <w:r w:rsidRPr="009E1994">
              <w:rPr>
                <w:rFonts w:ascii="Aptos Narrow" w:hAnsi="Aptos Narrow"/>
                <w:color w:val="000000"/>
                <w:sz w:val="22"/>
                <w:szCs w:val="22"/>
              </w:rPr>
              <w:br/>
              <w:t>Integrated display for operational monitoring</w:t>
            </w:r>
            <w:r w:rsidRPr="009E1994">
              <w:rPr>
                <w:rFonts w:ascii="Aptos Narrow" w:hAnsi="Aptos Narrow"/>
                <w:color w:val="000000"/>
                <w:sz w:val="22"/>
                <w:szCs w:val="22"/>
              </w:rPr>
              <w:br/>
              <w:t>Lightweight and portable design</w:t>
            </w:r>
            <w:r w:rsidRPr="009E1994">
              <w:rPr>
                <w:rFonts w:ascii="Aptos Narrow" w:hAnsi="Aptos Narrow"/>
                <w:color w:val="000000"/>
                <w:sz w:val="22"/>
                <w:szCs w:val="22"/>
              </w:rPr>
              <w:br/>
              <w:t>Output voltage: 230 V (EU standard)</w:t>
            </w:r>
          </w:p>
        </w:tc>
        <w:tc>
          <w:tcPr>
            <w:tcW w:w="996" w:type="dxa"/>
            <w:tcBorders>
              <w:top w:val="nil"/>
              <w:left w:val="nil"/>
              <w:bottom w:val="single" w:sz="4" w:space="0" w:color="auto"/>
              <w:right w:val="single" w:sz="4" w:space="0" w:color="auto"/>
            </w:tcBorders>
            <w:noWrap/>
            <w:vAlign w:val="center"/>
            <w:hideMark/>
          </w:tcPr>
          <w:p w14:paraId="15843965"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3</w:t>
            </w:r>
          </w:p>
        </w:tc>
        <w:tc>
          <w:tcPr>
            <w:tcW w:w="1836" w:type="dxa"/>
            <w:tcBorders>
              <w:top w:val="nil"/>
              <w:left w:val="nil"/>
              <w:bottom w:val="single" w:sz="4" w:space="0" w:color="auto"/>
              <w:right w:val="single" w:sz="4" w:space="0" w:color="auto"/>
            </w:tcBorders>
            <w:vAlign w:val="center"/>
            <w:hideMark/>
          </w:tcPr>
          <w:p w14:paraId="0C9A8879"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 xml:space="preserve">Bluetti Elite 30 </w:t>
            </w:r>
            <w:r w:rsidRPr="009E1994">
              <w:rPr>
                <w:rFonts w:ascii="Aptos Narrow" w:hAnsi="Aptos Narrow"/>
                <w:color w:val="000000"/>
                <w:sz w:val="22"/>
                <w:szCs w:val="22"/>
              </w:rPr>
              <w:br/>
              <w:t xml:space="preserve">V2 Charging </w:t>
            </w:r>
            <w:r w:rsidRPr="009E1994">
              <w:rPr>
                <w:rFonts w:ascii="Aptos Narrow" w:hAnsi="Aptos Narrow"/>
                <w:color w:val="000000"/>
                <w:sz w:val="22"/>
                <w:szCs w:val="22"/>
              </w:rPr>
              <w:br/>
              <w:t>Station</w:t>
            </w:r>
          </w:p>
        </w:tc>
        <w:tc>
          <w:tcPr>
            <w:tcW w:w="1208" w:type="dxa"/>
            <w:tcBorders>
              <w:top w:val="nil"/>
              <w:left w:val="nil"/>
              <w:bottom w:val="single" w:sz="4" w:space="0" w:color="auto"/>
              <w:right w:val="single" w:sz="4" w:space="0" w:color="auto"/>
            </w:tcBorders>
            <w:noWrap/>
            <w:vAlign w:val="center"/>
            <w:hideMark/>
          </w:tcPr>
          <w:p w14:paraId="1F7246F3"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PPS-300</w:t>
            </w:r>
          </w:p>
        </w:tc>
      </w:tr>
      <w:tr w:rsidR="00636651" w:rsidRPr="009E1994" w14:paraId="7B660FA1" w14:textId="77777777" w:rsidTr="00DB5BBC">
        <w:trPr>
          <w:trHeight w:val="1296"/>
          <w:jc w:val="center"/>
        </w:trPr>
        <w:tc>
          <w:tcPr>
            <w:tcW w:w="531" w:type="dxa"/>
            <w:tcBorders>
              <w:top w:val="nil"/>
              <w:left w:val="single" w:sz="4" w:space="0" w:color="auto"/>
              <w:bottom w:val="single" w:sz="4" w:space="0" w:color="auto"/>
              <w:right w:val="single" w:sz="4" w:space="0" w:color="auto"/>
            </w:tcBorders>
            <w:noWrap/>
            <w:vAlign w:val="center"/>
            <w:hideMark/>
          </w:tcPr>
          <w:p w14:paraId="13A14425"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9</w:t>
            </w:r>
          </w:p>
        </w:tc>
        <w:tc>
          <w:tcPr>
            <w:tcW w:w="1449" w:type="dxa"/>
            <w:tcBorders>
              <w:top w:val="nil"/>
              <w:left w:val="nil"/>
              <w:bottom w:val="single" w:sz="4" w:space="0" w:color="auto"/>
              <w:right w:val="single" w:sz="4" w:space="0" w:color="auto"/>
            </w:tcBorders>
            <w:vAlign w:val="center"/>
            <w:hideMark/>
          </w:tcPr>
          <w:p w14:paraId="2CBFF085"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5A7AF72E"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Battery capacity: minimum 1024</w:t>
            </w:r>
            <w:r w:rsidRPr="009E1994" w:rsidDel="005D567C">
              <w:rPr>
                <w:rFonts w:ascii="Aptos Narrow" w:hAnsi="Aptos Narrow"/>
                <w:color w:val="000000"/>
                <w:sz w:val="22"/>
                <w:szCs w:val="22"/>
              </w:rPr>
              <w:t xml:space="preserve"> </w:t>
            </w:r>
            <w:r w:rsidRPr="009E1994">
              <w:rPr>
                <w:rFonts w:ascii="Aptos Narrow" w:hAnsi="Aptos Narrow"/>
                <w:color w:val="000000"/>
                <w:sz w:val="22"/>
                <w:szCs w:val="22"/>
              </w:rPr>
              <w:t>Wh</w:t>
            </w:r>
            <w:r w:rsidRPr="009E1994">
              <w:rPr>
                <w:rFonts w:ascii="Aptos Narrow" w:hAnsi="Aptos Narrow"/>
                <w:color w:val="000000"/>
                <w:sz w:val="22"/>
                <w:szCs w:val="22"/>
              </w:rPr>
              <w:br/>
              <w:t>Battery type: LiFePO4 (LFP) or equivalent</w:t>
            </w:r>
            <w:r w:rsidRPr="009E1994">
              <w:rPr>
                <w:rFonts w:ascii="Aptos Narrow" w:hAnsi="Aptos Narrow"/>
                <w:color w:val="000000"/>
                <w:sz w:val="22"/>
                <w:szCs w:val="22"/>
              </w:rPr>
              <w:br/>
              <w:t>Nominal AC output power: minimum 1800 W</w:t>
            </w:r>
            <w:r w:rsidRPr="009E1994">
              <w:rPr>
                <w:rFonts w:ascii="Aptos Narrow" w:hAnsi="Aptos Narrow"/>
                <w:color w:val="000000"/>
                <w:sz w:val="22"/>
                <w:szCs w:val="22"/>
              </w:rPr>
              <w:br/>
              <w:t>AC output: 230 V (EU standard sockets)</w:t>
            </w:r>
            <w:r w:rsidRPr="009E1994">
              <w:rPr>
                <w:rFonts w:ascii="Aptos Narrow" w:hAnsi="Aptos Narrow"/>
                <w:color w:val="000000"/>
                <w:sz w:val="22"/>
                <w:szCs w:val="22"/>
              </w:rPr>
              <w:br/>
            </w:r>
          </w:p>
        </w:tc>
        <w:tc>
          <w:tcPr>
            <w:tcW w:w="996" w:type="dxa"/>
            <w:tcBorders>
              <w:top w:val="nil"/>
              <w:left w:val="nil"/>
              <w:bottom w:val="single" w:sz="4" w:space="0" w:color="auto"/>
              <w:right w:val="single" w:sz="4" w:space="0" w:color="auto"/>
            </w:tcBorders>
            <w:noWrap/>
            <w:vAlign w:val="center"/>
            <w:hideMark/>
          </w:tcPr>
          <w:p w14:paraId="3A6989E3"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4</w:t>
            </w:r>
          </w:p>
        </w:tc>
        <w:tc>
          <w:tcPr>
            <w:tcW w:w="1836" w:type="dxa"/>
            <w:tcBorders>
              <w:top w:val="nil"/>
              <w:left w:val="nil"/>
              <w:bottom w:val="single" w:sz="4" w:space="0" w:color="auto"/>
              <w:right w:val="single" w:sz="4" w:space="0" w:color="auto"/>
            </w:tcBorders>
            <w:noWrap/>
            <w:vAlign w:val="center"/>
            <w:hideMark/>
          </w:tcPr>
          <w:p w14:paraId="7DDB8BB3"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Ecoflow Delta 3</w:t>
            </w:r>
          </w:p>
        </w:tc>
        <w:tc>
          <w:tcPr>
            <w:tcW w:w="1208" w:type="dxa"/>
            <w:tcBorders>
              <w:top w:val="nil"/>
              <w:left w:val="nil"/>
              <w:bottom w:val="single" w:sz="4" w:space="0" w:color="auto"/>
              <w:right w:val="single" w:sz="4" w:space="0" w:color="auto"/>
            </w:tcBorders>
            <w:noWrap/>
            <w:vAlign w:val="center"/>
            <w:hideMark/>
          </w:tcPr>
          <w:p w14:paraId="6A8B41BE"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PPS-1500</w:t>
            </w:r>
          </w:p>
        </w:tc>
      </w:tr>
      <w:tr w:rsidR="00636651" w:rsidRPr="009E1994" w14:paraId="2494FABF" w14:textId="77777777" w:rsidTr="006B0581">
        <w:trPr>
          <w:trHeight w:val="1377"/>
          <w:jc w:val="center"/>
        </w:trPr>
        <w:tc>
          <w:tcPr>
            <w:tcW w:w="531" w:type="dxa"/>
            <w:tcBorders>
              <w:top w:val="nil"/>
              <w:left w:val="single" w:sz="4" w:space="0" w:color="auto"/>
              <w:bottom w:val="single" w:sz="4" w:space="0" w:color="auto"/>
              <w:right w:val="single" w:sz="4" w:space="0" w:color="auto"/>
            </w:tcBorders>
            <w:noWrap/>
            <w:vAlign w:val="center"/>
            <w:hideMark/>
          </w:tcPr>
          <w:p w14:paraId="15728C20"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10</w:t>
            </w:r>
          </w:p>
        </w:tc>
        <w:tc>
          <w:tcPr>
            <w:tcW w:w="1449" w:type="dxa"/>
            <w:tcBorders>
              <w:top w:val="nil"/>
              <w:left w:val="nil"/>
              <w:bottom w:val="single" w:sz="4" w:space="0" w:color="auto"/>
              <w:right w:val="single" w:sz="4" w:space="0" w:color="auto"/>
            </w:tcBorders>
            <w:vAlign w:val="center"/>
            <w:hideMark/>
          </w:tcPr>
          <w:p w14:paraId="66766C2F"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682128A1"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Battery capacity: minimum 1920 Wh</w:t>
            </w:r>
            <w:r w:rsidRPr="009E1994">
              <w:rPr>
                <w:rFonts w:ascii="Aptos Narrow" w:hAnsi="Aptos Narrow"/>
                <w:color w:val="000000"/>
                <w:sz w:val="22"/>
                <w:szCs w:val="22"/>
              </w:rPr>
              <w:br/>
              <w:t>Battery type: LiFePO4 (LFP) or equivalent</w:t>
            </w:r>
            <w:r w:rsidRPr="009E1994">
              <w:rPr>
                <w:rFonts w:ascii="Aptos Narrow" w:hAnsi="Aptos Narrow"/>
                <w:color w:val="000000"/>
                <w:sz w:val="22"/>
                <w:szCs w:val="22"/>
              </w:rPr>
              <w:br/>
              <w:t>Nominal AC output power: minimum 1200 W</w:t>
            </w:r>
            <w:r w:rsidRPr="009E1994">
              <w:rPr>
                <w:rFonts w:ascii="Aptos Narrow" w:hAnsi="Aptos Narrow"/>
                <w:color w:val="000000"/>
                <w:sz w:val="22"/>
                <w:szCs w:val="22"/>
              </w:rPr>
              <w:br/>
              <w:t>AC output: 230 V (EU standard sockets)</w:t>
            </w:r>
            <w:r w:rsidRPr="009E1994">
              <w:rPr>
                <w:rFonts w:ascii="Aptos Narrow" w:hAnsi="Aptos Narrow"/>
                <w:color w:val="000000"/>
                <w:sz w:val="22"/>
                <w:szCs w:val="22"/>
              </w:rPr>
              <w:br/>
            </w:r>
          </w:p>
        </w:tc>
        <w:tc>
          <w:tcPr>
            <w:tcW w:w="996" w:type="dxa"/>
            <w:tcBorders>
              <w:top w:val="nil"/>
              <w:left w:val="nil"/>
              <w:bottom w:val="single" w:sz="4" w:space="0" w:color="auto"/>
              <w:right w:val="single" w:sz="4" w:space="0" w:color="auto"/>
            </w:tcBorders>
            <w:noWrap/>
            <w:vAlign w:val="center"/>
            <w:hideMark/>
          </w:tcPr>
          <w:p w14:paraId="5B20955C" w14:textId="77777777" w:rsidR="00636651" w:rsidRPr="009E1994" w:rsidRDefault="00636651" w:rsidP="009D6259">
            <w:pPr>
              <w:jc w:val="center"/>
              <w:rPr>
                <w:rFonts w:ascii="Aptos Narrow" w:hAnsi="Aptos Narrow"/>
                <w:color w:val="000000"/>
                <w:sz w:val="22"/>
                <w:szCs w:val="22"/>
              </w:rPr>
            </w:pPr>
            <w:r w:rsidRPr="0080571B">
              <w:rPr>
                <w:rFonts w:ascii="Aptos Narrow" w:hAnsi="Aptos Narrow"/>
                <w:color w:val="000000"/>
                <w:sz w:val="22"/>
                <w:szCs w:val="22"/>
              </w:rPr>
              <w:t>4</w:t>
            </w:r>
          </w:p>
        </w:tc>
        <w:tc>
          <w:tcPr>
            <w:tcW w:w="1836" w:type="dxa"/>
            <w:tcBorders>
              <w:top w:val="nil"/>
              <w:left w:val="nil"/>
              <w:bottom w:val="single" w:sz="4" w:space="0" w:color="auto"/>
              <w:right w:val="single" w:sz="4" w:space="0" w:color="auto"/>
            </w:tcBorders>
            <w:vAlign w:val="center"/>
            <w:hideMark/>
          </w:tcPr>
          <w:p w14:paraId="0C0EC158"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DELTA Lite (ex Stream Pro) / 1200 Вт</w:t>
            </w:r>
          </w:p>
        </w:tc>
        <w:tc>
          <w:tcPr>
            <w:tcW w:w="1208" w:type="dxa"/>
            <w:tcBorders>
              <w:top w:val="nil"/>
              <w:left w:val="nil"/>
              <w:bottom w:val="single" w:sz="4" w:space="0" w:color="auto"/>
              <w:right w:val="single" w:sz="4" w:space="0" w:color="auto"/>
            </w:tcBorders>
            <w:noWrap/>
            <w:vAlign w:val="center"/>
            <w:hideMark/>
          </w:tcPr>
          <w:p w14:paraId="2D1BF50F"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PPS-1100</w:t>
            </w:r>
          </w:p>
        </w:tc>
      </w:tr>
      <w:tr w:rsidR="00636651" w:rsidRPr="009E1994" w14:paraId="6004F919" w14:textId="77777777" w:rsidTr="009D6259">
        <w:trPr>
          <w:trHeight w:val="1740"/>
          <w:jc w:val="center"/>
        </w:trPr>
        <w:tc>
          <w:tcPr>
            <w:tcW w:w="531" w:type="dxa"/>
            <w:tcBorders>
              <w:top w:val="nil"/>
              <w:left w:val="single" w:sz="4" w:space="0" w:color="auto"/>
              <w:bottom w:val="single" w:sz="4" w:space="0" w:color="auto"/>
              <w:right w:val="single" w:sz="4" w:space="0" w:color="auto"/>
            </w:tcBorders>
            <w:noWrap/>
            <w:vAlign w:val="center"/>
            <w:hideMark/>
          </w:tcPr>
          <w:p w14:paraId="02643101"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lastRenderedPageBreak/>
              <w:t>11</w:t>
            </w:r>
          </w:p>
        </w:tc>
        <w:tc>
          <w:tcPr>
            <w:tcW w:w="1449" w:type="dxa"/>
            <w:tcBorders>
              <w:top w:val="nil"/>
              <w:left w:val="nil"/>
              <w:bottom w:val="single" w:sz="4" w:space="0" w:color="auto"/>
              <w:right w:val="single" w:sz="4" w:space="0" w:color="auto"/>
            </w:tcBorders>
            <w:vAlign w:val="center"/>
            <w:hideMark/>
          </w:tcPr>
          <w:p w14:paraId="58B8AF01"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Powerbank</w:t>
            </w:r>
          </w:p>
        </w:tc>
        <w:tc>
          <w:tcPr>
            <w:tcW w:w="4111" w:type="dxa"/>
            <w:tcBorders>
              <w:top w:val="nil"/>
              <w:left w:val="nil"/>
              <w:bottom w:val="single" w:sz="4" w:space="0" w:color="auto"/>
              <w:right w:val="single" w:sz="4" w:space="0" w:color="auto"/>
            </w:tcBorders>
            <w:hideMark/>
          </w:tcPr>
          <w:p w14:paraId="401EA9AF"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Capacity: minimum 50,000 mAh</w:t>
            </w:r>
            <w:r w:rsidRPr="009E1994">
              <w:rPr>
                <w:rFonts w:ascii="Aptos Narrow" w:hAnsi="Aptos Narrow"/>
                <w:color w:val="000000"/>
                <w:sz w:val="22"/>
                <w:szCs w:val="22"/>
              </w:rPr>
              <w:br/>
              <w:t>Fast charging capability (minimum 20 W output)</w:t>
            </w:r>
            <w:r w:rsidRPr="009E1994">
              <w:rPr>
                <w:rFonts w:ascii="Aptos Narrow" w:hAnsi="Aptos Narrow"/>
                <w:color w:val="000000"/>
                <w:sz w:val="22"/>
                <w:szCs w:val="22"/>
              </w:rPr>
              <w:br/>
              <w:t>Multiple output ports (USB-A and/or USB-C)</w:t>
            </w:r>
            <w:r w:rsidRPr="009E1994">
              <w:rPr>
                <w:rFonts w:ascii="Aptos Narrow" w:hAnsi="Aptos Narrow"/>
                <w:color w:val="000000"/>
                <w:sz w:val="22"/>
                <w:szCs w:val="22"/>
              </w:rPr>
              <w:br/>
              <w:t>Built-in LED flashlight desirable</w:t>
            </w:r>
            <w:r w:rsidRPr="009E1994">
              <w:rPr>
                <w:rFonts w:ascii="Aptos Narrow" w:hAnsi="Aptos Narrow"/>
                <w:color w:val="000000"/>
                <w:sz w:val="22"/>
                <w:szCs w:val="22"/>
              </w:rPr>
              <w:br/>
              <w:t>Overcharge and short-circuit protection</w:t>
            </w:r>
          </w:p>
        </w:tc>
        <w:tc>
          <w:tcPr>
            <w:tcW w:w="996" w:type="dxa"/>
            <w:tcBorders>
              <w:top w:val="nil"/>
              <w:left w:val="nil"/>
              <w:bottom w:val="single" w:sz="4" w:space="0" w:color="auto"/>
              <w:right w:val="single" w:sz="4" w:space="0" w:color="auto"/>
            </w:tcBorders>
            <w:noWrap/>
            <w:vAlign w:val="center"/>
            <w:hideMark/>
          </w:tcPr>
          <w:p w14:paraId="736073C4"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8</w:t>
            </w:r>
          </w:p>
        </w:tc>
        <w:tc>
          <w:tcPr>
            <w:tcW w:w="1836" w:type="dxa"/>
            <w:tcBorders>
              <w:top w:val="nil"/>
              <w:left w:val="nil"/>
              <w:bottom w:val="single" w:sz="4" w:space="0" w:color="auto"/>
              <w:right w:val="single" w:sz="4" w:space="0" w:color="auto"/>
            </w:tcBorders>
            <w:vAlign w:val="center"/>
            <w:hideMark/>
          </w:tcPr>
          <w:p w14:paraId="56461432"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Power bank SWISSTEN Power Line Bank For Laptop</w:t>
            </w:r>
          </w:p>
        </w:tc>
        <w:tc>
          <w:tcPr>
            <w:tcW w:w="1208" w:type="dxa"/>
            <w:tcBorders>
              <w:top w:val="nil"/>
              <w:left w:val="nil"/>
              <w:bottom w:val="single" w:sz="4" w:space="0" w:color="auto"/>
              <w:right w:val="single" w:sz="4" w:space="0" w:color="auto"/>
            </w:tcBorders>
            <w:noWrap/>
            <w:vAlign w:val="center"/>
            <w:hideMark/>
          </w:tcPr>
          <w:p w14:paraId="5981B4E1"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PB-50K</w:t>
            </w:r>
          </w:p>
        </w:tc>
      </w:tr>
      <w:tr w:rsidR="00636651" w:rsidRPr="009E1994" w14:paraId="45E04700" w14:textId="77777777" w:rsidTr="00636651">
        <w:trPr>
          <w:trHeight w:val="1296"/>
          <w:jc w:val="center"/>
        </w:trPr>
        <w:tc>
          <w:tcPr>
            <w:tcW w:w="531" w:type="dxa"/>
            <w:tcBorders>
              <w:top w:val="nil"/>
              <w:left w:val="single" w:sz="4" w:space="0" w:color="auto"/>
              <w:bottom w:val="single" w:sz="4" w:space="0" w:color="auto"/>
              <w:right w:val="single" w:sz="4" w:space="0" w:color="auto"/>
            </w:tcBorders>
            <w:noWrap/>
            <w:vAlign w:val="center"/>
            <w:hideMark/>
          </w:tcPr>
          <w:p w14:paraId="39D51A5C"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12</w:t>
            </w:r>
          </w:p>
        </w:tc>
        <w:tc>
          <w:tcPr>
            <w:tcW w:w="1449" w:type="dxa"/>
            <w:tcBorders>
              <w:top w:val="nil"/>
              <w:left w:val="nil"/>
              <w:bottom w:val="single" w:sz="4" w:space="0" w:color="auto"/>
              <w:right w:val="single" w:sz="4" w:space="0" w:color="auto"/>
            </w:tcBorders>
            <w:vAlign w:val="center"/>
            <w:hideMark/>
          </w:tcPr>
          <w:p w14:paraId="3F6112F0"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Solar Panel</w:t>
            </w:r>
          </w:p>
        </w:tc>
        <w:tc>
          <w:tcPr>
            <w:tcW w:w="4111" w:type="dxa"/>
            <w:tcBorders>
              <w:top w:val="nil"/>
              <w:left w:val="nil"/>
              <w:bottom w:val="single" w:sz="4" w:space="0" w:color="auto"/>
              <w:right w:val="single" w:sz="4" w:space="0" w:color="auto"/>
            </w:tcBorders>
            <w:hideMark/>
          </w:tcPr>
          <w:p w14:paraId="0A206106"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Nominal power output: approximately 220 W;</w:t>
            </w:r>
            <w:r w:rsidRPr="009E1994">
              <w:rPr>
                <w:rFonts w:ascii="Aptos Narrow" w:hAnsi="Aptos Narrow"/>
                <w:color w:val="000000"/>
                <w:sz w:val="22"/>
                <w:szCs w:val="22"/>
              </w:rPr>
              <w:br/>
              <w:t>Solar cell type: monocrystalline or equivalent;</w:t>
            </w:r>
            <w:r w:rsidRPr="009E1994">
              <w:rPr>
                <w:rFonts w:ascii="Aptos Narrow" w:hAnsi="Aptos Narrow"/>
                <w:color w:val="000000"/>
                <w:sz w:val="22"/>
                <w:szCs w:val="22"/>
              </w:rPr>
              <w:br/>
              <w:t>Conversion efficiency: up to approximately 22% or higher;</w:t>
            </w:r>
            <w:r w:rsidRPr="009E1994">
              <w:rPr>
                <w:rFonts w:ascii="Aptos Narrow" w:hAnsi="Aptos Narrow"/>
                <w:color w:val="000000"/>
                <w:sz w:val="22"/>
                <w:szCs w:val="22"/>
              </w:rPr>
              <w:br/>
              <w:t>Operating voltage: approximately 18–25 V, compatible with portable power stations;</w:t>
            </w:r>
            <w:r w:rsidRPr="009E1994">
              <w:rPr>
                <w:rFonts w:ascii="Aptos Narrow" w:hAnsi="Aptos Narrow"/>
                <w:color w:val="000000"/>
                <w:sz w:val="22"/>
                <w:szCs w:val="22"/>
              </w:rPr>
              <w:br/>
              <w:t>Connector type: MC4 or equivalent;</w:t>
            </w:r>
            <w:r w:rsidRPr="009E1994">
              <w:rPr>
                <w:rFonts w:ascii="Aptos Narrow" w:hAnsi="Aptos Narrow"/>
                <w:color w:val="000000"/>
                <w:sz w:val="22"/>
                <w:szCs w:val="22"/>
              </w:rPr>
              <w:br/>
              <w:t>Protection rating: minimum IP65 (water and dust resistant);</w:t>
            </w:r>
          </w:p>
          <w:p w14:paraId="1736E2DF" w14:textId="77777777" w:rsidR="00636651" w:rsidRPr="009E1994" w:rsidRDefault="00636651" w:rsidP="009D6259">
            <w:pPr>
              <w:rPr>
                <w:rFonts w:ascii="Aptos Narrow" w:hAnsi="Aptos Narrow"/>
                <w:color w:val="000000"/>
                <w:sz w:val="22"/>
                <w:szCs w:val="22"/>
              </w:rPr>
            </w:pPr>
            <w:r w:rsidRPr="009E1994">
              <w:rPr>
                <w:rFonts w:ascii="Aptos Narrow" w:hAnsi="Aptos Narrow"/>
                <w:b/>
                <w:bCs/>
                <w:color w:val="000000"/>
                <w:sz w:val="22"/>
                <w:szCs w:val="22"/>
              </w:rPr>
              <w:t>Compatibility:</w:t>
            </w:r>
            <w:r w:rsidRPr="009E1994">
              <w:rPr>
                <w:rFonts w:ascii="Aptos Narrow" w:hAnsi="Aptos Narrow"/>
                <w:color w:val="000000"/>
                <w:sz w:val="22"/>
                <w:szCs w:val="22"/>
              </w:rPr>
              <w:t xml:space="preserve"> </w:t>
            </w:r>
            <w:r w:rsidRPr="009E1994">
              <w:rPr>
                <w:rFonts w:ascii="Aptos Narrow" w:hAnsi="Aptos Narrow"/>
                <w:b/>
                <w:bCs/>
                <w:color w:val="000000"/>
                <w:sz w:val="22"/>
                <w:szCs w:val="22"/>
              </w:rPr>
              <w:t>The unit must be compatible with the equipment listed under Item 1 of this Technical Specification.</w:t>
            </w:r>
          </w:p>
        </w:tc>
        <w:tc>
          <w:tcPr>
            <w:tcW w:w="996" w:type="dxa"/>
            <w:tcBorders>
              <w:top w:val="nil"/>
              <w:left w:val="nil"/>
              <w:bottom w:val="single" w:sz="4" w:space="0" w:color="auto"/>
              <w:right w:val="single" w:sz="4" w:space="0" w:color="auto"/>
            </w:tcBorders>
            <w:noWrap/>
            <w:vAlign w:val="center"/>
            <w:hideMark/>
          </w:tcPr>
          <w:p w14:paraId="2FAA47A0"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328A8AF6"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 xml:space="preserve">EcoFlow 220W Solar Panel </w:t>
            </w:r>
          </w:p>
        </w:tc>
        <w:tc>
          <w:tcPr>
            <w:tcW w:w="1208" w:type="dxa"/>
            <w:tcBorders>
              <w:top w:val="nil"/>
              <w:left w:val="nil"/>
              <w:bottom w:val="single" w:sz="4" w:space="0" w:color="auto"/>
              <w:right w:val="single" w:sz="4" w:space="0" w:color="auto"/>
            </w:tcBorders>
            <w:noWrap/>
            <w:vAlign w:val="center"/>
            <w:hideMark/>
          </w:tcPr>
          <w:p w14:paraId="0801BDF0"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SP-220W</w:t>
            </w:r>
          </w:p>
        </w:tc>
      </w:tr>
      <w:tr w:rsidR="00636651" w:rsidRPr="009E1994" w14:paraId="50CF5859" w14:textId="77777777" w:rsidTr="009D6259">
        <w:trPr>
          <w:trHeight w:val="4350"/>
          <w:jc w:val="center"/>
        </w:trPr>
        <w:tc>
          <w:tcPr>
            <w:tcW w:w="531" w:type="dxa"/>
            <w:tcBorders>
              <w:top w:val="nil"/>
              <w:left w:val="single" w:sz="4" w:space="0" w:color="auto"/>
              <w:bottom w:val="single" w:sz="4" w:space="0" w:color="auto"/>
              <w:right w:val="single" w:sz="4" w:space="0" w:color="auto"/>
            </w:tcBorders>
            <w:noWrap/>
            <w:vAlign w:val="center"/>
            <w:hideMark/>
          </w:tcPr>
          <w:p w14:paraId="4810A849"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r>
              <w:rPr>
                <w:rFonts w:ascii="Aptos Narrow" w:hAnsi="Aptos Narrow"/>
                <w:color w:val="000000"/>
                <w:sz w:val="22"/>
                <w:szCs w:val="22"/>
              </w:rPr>
              <w:t>3</w:t>
            </w:r>
          </w:p>
        </w:tc>
        <w:tc>
          <w:tcPr>
            <w:tcW w:w="1449" w:type="dxa"/>
            <w:tcBorders>
              <w:top w:val="nil"/>
              <w:left w:val="nil"/>
              <w:bottom w:val="single" w:sz="4" w:space="0" w:color="auto"/>
              <w:right w:val="single" w:sz="4" w:space="0" w:color="auto"/>
            </w:tcBorders>
            <w:vAlign w:val="center"/>
            <w:hideMark/>
          </w:tcPr>
          <w:p w14:paraId="4214D7D4"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Backup Power Supply for Router</w:t>
            </w:r>
          </w:p>
        </w:tc>
        <w:tc>
          <w:tcPr>
            <w:tcW w:w="4111" w:type="dxa"/>
            <w:tcBorders>
              <w:top w:val="nil"/>
              <w:left w:val="nil"/>
              <w:bottom w:val="single" w:sz="4" w:space="0" w:color="auto"/>
              <w:right w:val="single" w:sz="4" w:space="0" w:color="auto"/>
            </w:tcBorders>
            <w:hideMark/>
          </w:tcPr>
          <w:p w14:paraId="34A8BBA7"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Architecture type: line-interactive or continuous operation;</w:t>
            </w:r>
            <w:r w:rsidRPr="009E1994">
              <w:rPr>
                <w:rFonts w:ascii="Aptos Narrow" w:hAnsi="Aptos Narrow"/>
                <w:color w:val="000000"/>
                <w:sz w:val="22"/>
                <w:szCs w:val="22"/>
              </w:rPr>
              <w:br/>
              <w:t>Nominal output power: minimum 18 W;</w:t>
            </w:r>
            <w:r w:rsidRPr="009E1994">
              <w:rPr>
                <w:rFonts w:ascii="Aptos Narrow" w:hAnsi="Aptos Narrow"/>
                <w:color w:val="000000"/>
                <w:sz w:val="22"/>
                <w:szCs w:val="22"/>
              </w:rPr>
              <w:br/>
              <w:t>Output voltage options: 5 V, 9 V, 12 V, 15 V and/or 24 V;</w:t>
            </w:r>
            <w:r w:rsidRPr="009E1994">
              <w:rPr>
                <w:rFonts w:ascii="Aptos Narrow" w:hAnsi="Aptos Narrow"/>
                <w:color w:val="000000"/>
                <w:sz w:val="22"/>
                <w:szCs w:val="22"/>
              </w:rPr>
              <w:br/>
              <w:t>Built-in rechargeable battery with capacity of at least 10,000 mAh;</w:t>
            </w:r>
            <w:r w:rsidRPr="009E1994">
              <w:rPr>
                <w:rFonts w:ascii="Aptos Narrow" w:hAnsi="Aptos Narrow"/>
                <w:color w:val="000000"/>
                <w:sz w:val="22"/>
                <w:szCs w:val="22"/>
              </w:rPr>
              <w:br/>
              <w:t>Battery type: Li-ion or equivalent;</w:t>
            </w:r>
            <w:r w:rsidRPr="009E1994">
              <w:rPr>
                <w:rFonts w:ascii="Aptos Narrow" w:hAnsi="Aptos Narrow"/>
                <w:color w:val="000000"/>
                <w:sz w:val="22"/>
                <w:szCs w:val="22"/>
              </w:rPr>
              <w:br/>
              <w:t>Input voltage range: approximately 85–265 V AC;</w:t>
            </w:r>
            <w:r w:rsidRPr="009E1994">
              <w:rPr>
                <w:rFonts w:ascii="Aptos Narrow" w:hAnsi="Aptos Narrow"/>
                <w:color w:val="000000"/>
                <w:sz w:val="22"/>
                <w:szCs w:val="22"/>
              </w:rPr>
              <w:br/>
              <w:t>Designed for powering routers and network equipment;</w:t>
            </w:r>
            <w:r w:rsidRPr="009E1994">
              <w:rPr>
                <w:rFonts w:ascii="Aptos Narrow" w:hAnsi="Aptos Narrow"/>
                <w:color w:val="000000"/>
                <w:sz w:val="22"/>
                <w:szCs w:val="22"/>
              </w:rPr>
              <w:br/>
              <w:t>USB-A output and PoE support desirable;</w:t>
            </w:r>
            <w:r w:rsidRPr="009E1994">
              <w:rPr>
                <w:rFonts w:ascii="Aptos Narrow" w:hAnsi="Aptos Narrow"/>
                <w:color w:val="000000"/>
                <w:sz w:val="22"/>
                <w:szCs w:val="22"/>
              </w:rPr>
              <w:br/>
              <w:t>Supplied with necessary power cables and adapters</w:t>
            </w:r>
          </w:p>
        </w:tc>
        <w:tc>
          <w:tcPr>
            <w:tcW w:w="996" w:type="dxa"/>
            <w:tcBorders>
              <w:top w:val="nil"/>
              <w:left w:val="nil"/>
              <w:bottom w:val="single" w:sz="4" w:space="0" w:color="auto"/>
              <w:right w:val="single" w:sz="4" w:space="0" w:color="auto"/>
            </w:tcBorders>
            <w:noWrap/>
            <w:vAlign w:val="center"/>
            <w:hideMark/>
          </w:tcPr>
          <w:p w14:paraId="4833D520"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13</w:t>
            </w:r>
          </w:p>
        </w:tc>
        <w:tc>
          <w:tcPr>
            <w:tcW w:w="1836" w:type="dxa"/>
            <w:tcBorders>
              <w:top w:val="nil"/>
              <w:left w:val="nil"/>
              <w:bottom w:val="single" w:sz="4" w:space="0" w:color="auto"/>
              <w:right w:val="single" w:sz="4" w:space="0" w:color="auto"/>
            </w:tcBorders>
            <w:vAlign w:val="center"/>
            <w:hideMark/>
          </w:tcPr>
          <w:p w14:paraId="07841634"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UPS DC1018L</w:t>
            </w:r>
          </w:p>
        </w:tc>
        <w:tc>
          <w:tcPr>
            <w:tcW w:w="1208" w:type="dxa"/>
            <w:tcBorders>
              <w:top w:val="nil"/>
              <w:left w:val="nil"/>
              <w:bottom w:val="single" w:sz="4" w:space="0" w:color="auto"/>
              <w:right w:val="single" w:sz="4" w:space="0" w:color="auto"/>
            </w:tcBorders>
            <w:noWrap/>
            <w:vAlign w:val="center"/>
            <w:hideMark/>
          </w:tcPr>
          <w:p w14:paraId="715479BE"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UPS-ROUTER</w:t>
            </w:r>
          </w:p>
        </w:tc>
      </w:tr>
      <w:tr w:rsidR="00636651" w:rsidRPr="009E1994" w14:paraId="1EC396EF" w14:textId="77777777" w:rsidTr="00636651">
        <w:trPr>
          <w:trHeight w:val="666"/>
          <w:jc w:val="center"/>
        </w:trPr>
        <w:tc>
          <w:tcPr>
            <w:tcW w:w="531" w:type="dxa"/>
            <w:tcBorders>
              <w:top w:val="nil"/>
              <w:left w:val="single" w:sz="4" w:space="0" w:color="auto"/>
              <w:bottom w:val="single" w:sz="4" w:space="0" w:color="auto"/>
              <w:right w:val="single" w:sz="4" w:space="0" w:color="auto"/>
            </w:tcBorders>
            <w:noWrap/>
            <w:vAlign w:val="center"/>
            <w:hideMark/>
          </w:tcPr>
          <w:p w14:paraId="3D7D1E95"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r>
              <w:rPr>
                <w:rFonts w:ascii="Aptos Narrow" w:hAnsi="Aptos Narrow"/>
                <w:color w:val="000000"/>
                <w:sz w:val="22"/>
                <w:szCs w:val="22"/>
              </w:rPr>
              <w:t>4</w:t>
            </w:r>
          </w:p>
        </w:tc>
        <w:tc>
          <w:tcPr>
            <w:tcW w:w="1449" w:type="dxa"/>
            <w:tcBorders>
              <w:top w:val="nil"/>
              <w:left w:val="nil"/>
              <w:bottom w:val="single" w:sz="4" w:space="0" w:color="auto"/>
              <w:right w:val="single" w:sz="4" w:space="0" w:color="auto"/>
            </w:tcBorders>
            <w:vAlign w:val="center"/>
            <w:hideMark/>
          </w:tcPr>
          <w:p w14:paraId="040B0237"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Hybrid Inverter System with Battery Storage</w:t>
            </w:r>
          </w:p>
        </w:tc>
        <w:tc>
          <w:tcPr>
            <w:tcW w:w="4111" w:type="dxa"/>
            <w:tcBorders>
              <w:top w:val="nil"/>
              <w:left w:val="nil"/>
              <w:bottom w:val="single" w:sz="4" w:space="0" w:color="auto"/>
              <w:right w:val="single" w:sz="4" w:space="0" w:color="auto"/>
            </w:tcBorders>
            <w:hideMark/>
          </w:tcPr>
          <w:p w14:paraId="3560A16B"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Hybrid inverter system (three-phase);</w:t>
            </w:r>
            <w:r w:rsidRPr="009E1994">
              <w:rPr>
                <w:rFonts w:ascii="Aptos Narrow" w:hAnsi="Aptos Narrow"/>
                <w:color w:val="000000"/>
                <w:sz w:val="22"/>
                <w:szCs w:val="22"/>
              </w:rPr>
              <w:br/>
              <w:t>Nominal inverter power: minimum 12 kW;</w:t>
            </w:r>
            <w:r w:rsidRPr="009E1994">
              <w:rPr>
                <w:rFonts w:ascii="Aptos Narrow" w:hAnsi="Aptos Narrow"/>
                <w:color w:val="000000"/>
                <w:sz w:val="22"/>
                <w:szCs w:val="22"/>
              </w:rPr>
              <w:br/>
              <w:t>Peak power: minimum 24 kW;</w:t>
            </w:r>
            <w:r w:rsidRPr="009E1994">
              <w:rPr>
                <w:rFonts w:ascii="Aptos Narrow" w:hAnsi="Aptos Narrow"/>
                <w:color w:val="000000"/>
                <w:sz w:val="22"/>
                <w:szCs w:val="22"/>
              </w:rPr>
              <w:br/>
              <w:t>Output voltage: 230/ V AC (three-phase);</w:t>
            </w:r>
            <w:r w:rsidRPr="009E1994">
              <w:rPr>
                <w:rFonts w:ascii="Aptos Narrow" w:hAnsi="Aptos Narrow"/>
                <w:color w:val="000000"/>
                <w:sz w:val="22"/>
                <w:szCs w:val="22"/>
              </w:rPr>
              <w:br/>
              <w:t>Input voltage: 230/ V AC;</w:t>
            </w:r>
          </w:p>
          <w:p w14:paraId="571D4A81"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Supports three-phase operation with pure sine wave output (350-415V) ;</w:t>
            </w:r>
            <w:r w:rsidRPr="009E1994">
              <w:rPr>
                <w:rFonts w:ascii="Aptos Narrow" w:hAnsi="Aptos Narrow"/>
                <w:color w:val="000000"/>
                <w:sz w:val="22"/>
                <w:szCs w:val="22"/>
              </w:rPr>
              <w:br/>
            </w:r>
            <w:r w:rsidRPr="009E1994">
              <w:rPr>
                <w:rFonts w:ascii="Aptos Narrow" w:hAnsi="Aptos Narrow"/>
                <w:color w:val="000000"/>
                <w:sz w:val="22"/>
                <w:szCs w:val="22"/>
              </w:rPr>
              <w:lastRenderedPageBreak/>
              <w:t>Output waveform: pure sine wave;</w:t>
            </w:r>
            <w:r w:rsidRPr="009E1994">
              <w:rPr>
                <w:rFonts w:ascii="Aptos Narrow" w:hAnsi="Aptos Narrow"/>
                <w:color w:val="000000"/>
                <w:sz w:val="22"/>
                <w:szCs w:val="22"/>
              </w:rPr>
              <w:br/>
              <w:t>Battery system voltage: 48 V nominal (approximately 51.2 V acceptable);</w:t>
            </w:r>
            <w:r w:rsidRPr="009E1994">
              <w:rPr>
                <w:rFonts w:ascii="Aptos Narrow" w:hAnsi="Aptos Narrow"/>
                <w:color w:val="000000"/>
                <w:sz w:val="22"/>
                <w:szCs w:val="22"/>
              </w:rPr>
              <w:br/>
              <w:t>Total battery storage capacity: minimum 10 kWh;</w:t>
            </w:r>
            <w:r w:rsidRPr="009E1994">
              <w:rPr>
                <w:rFonts w:ascii="Aptos Narrow" w:hAnsi="Aptos Narrow"/>
                <w:color w:val="000000"/>
                <w:sz w:val="22"/>
                <w:szCs w:val="22"/>
              </w:rPr>
              <w:br/>
              <w:t>Battery type: LiFePO4 (LFP) or equivalent;</w:t>
            </w:r>
            <w:r w:rsidRPr="009E1994">
              <w:rPr>
                <w:rFonts w:ascii="Aptos Narrow" w:hAnsi="Aptos Narrow"/>
                <w:color w:val="000000"/>
                <w:sz w:val="22"/>
                <w:szCs w:val="22"/>
              </w:rPr>
              <w:br/>
              <w:t>Battery charge current: minimum 80 A;</w:t>
            </w:r>
            <w:r w:rsidRPr="009E1994">
              <w:rPr>
                <w:rFonts w:ascii="Aptos Narrow" w:hAnsi="Aptos Narrow"/>
                <w:color w:val="000000"/>
                <w:sz w:val="22"/>
                <w:szCs w:val="22"/>
              </w:rPr>
              <w:br/>
              <w:t>Operating temperature range: inverter −10°C to +55°C; battery −10°C to +50°C (discharge);</w:t>
            </w:r>
            <w:r w:rsidRPr="009E1994">
              <w:rPr>
                <w:rFonts w:ascii="Aptos Narrow" w:hAnsi="Aptos Narrow"/>
                <w:color w:val="000000"/>
                <w:sz w:val="22"/>
                <w:szCs w:val="22"/>
              </w:rPr>
              <w:br/>
              <w:t>Integrated monitoring and control via Wi-Fi or equivalent;</w:t>
            </w:r>
          </w:p>
        </w:tc>
        <w:tc>
          <w:tcPr>
            <w:tcW w:w="996" w:type="dxa"/>
            <w:tcBorders>
              <w:top w:val="nil"/>
              <w:left w:val="nil"/>
              <w:bottom w:val="single" w:sz="4" w:space="0" w:color="auto"/>
              <w:right w:val="single" w:sz="4" w:space="0" w:color="auto"/>
            </w:tcBorders>
            <w:noWrap/>
            <w:vAlign w:val="center"/>
            <w:hideMark/>
          </w:tcPr>
          <w:p w14:paraId="19C01F64"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lastRenderedPageBreak/>
              <w:t>1</w:t>
            </w:r>
          </w:p>
        </w:tc>
        <w:tc>
          <w:tcPr>
            <w:tcW w:w="1836" w:type="dxa"/>
            <w:tcBorders>
              <w:top w:val="nil"/>
              <w:left w:val="nil"/>
              <w:bottom w:val="single" w:sz="4" w:space="0" w:color="auto"/>
              <w:right w:val="single" w:sz="4" w:space="0" w:color="auto"/>
            </w:tcBorders>
            <w:vAlign w:val="center"/>
            <w:hideMark/>
          </w:tcPr>
          <w:p w14:paraId="7A8101B6"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Tervix Inverter Pro Line S + 2 batteries</w:t>
            </w:r>
            <w:r w:rsidRPr="009E1994">
              <w:rPr>
                <w:rFonts w:ascii="Aptos Narrow" w:hAnsi="Aptos Narrow"/>
                <w:color w:val="000000"/>
                <w:sz w:val="22"/>
                <w:szCs w:val="22"/>
              </w:rPr>
              <w:br/>
              <w:t>Tervix LiFePO battery</w:t>
            </w:r>
          </w:p>
        </w:tc>
        <w:tc>
          <w:tcPr>
            <w:tcW w:w="1208" w:type="dxa"/>
            <w:tcBorders>
              <w:top w:val="nil"/>
              <w:left w:val="nil"/>
              <w:bottom w:val="single" w:sz="4" w:space="0" w:color="auto"/>
              <w:right w:val="single" w:sz="4" w:space="0" w:color="auto"/>
            </w:tcBorders>
            <w:noWrap/>
            <w:vAlign w:val="center"/>
            <w:hideMark/>
          </w:tcPr>
          <w:p w14:paraId="422BA0C6"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HYB-INV-12KW</w:t>
            </w:r>
          </w:p>
        </w:tc>
      </w:tr>
      <w:tr w:rsidR="00636651" w:rsidRPr="009E1994" w14:paraId="2184D2CB" w14:textId="77777777" w:rsidTr="009D6259">
        <w:trPr>
          <w:trHeight w:val="3480"/>
          <w:jc w:val="center"/>
        </w:trPr>
        <w:tc>
          <w:tcPr>
            <w:tcW w:w="531" w:type="dxa"/>
            <w:tcBorders>
              <w:top w:val="nil"/>
              <w:left w:val="single" w:sz="4" w:space="0" w:color="auto"/>
              <w:bottom w:val="single" w:sz="4" w:space="0" w:color="auto"/>
              <w:right w:val="single" w:sz="4" w:space="0" w:color="auto"/>
            </w:tcBorders>
            <w:noWrap/>
            <w:vAlign w:val="center"/>
            <w:hideMark/>
          </w:tcPr>
          <w:p w14:paraId="508221D8"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r>
              <w:rPr>
                <w:rFonts w:ascii="Aptos Narrow" w:hAnsi="Aptos Narrow"/>
                <w:color w:val="000000"/>
                <w:sz w:val="22"/>
                <w:szCs w:val="22"/>
              </w:rPr>
              <w:t>5</w:t>
            </w:r>
          </w:p>
        </w:tc>
        <w:tc>
          <w:tcPr>
            <w:tcW w:w="1449" w:type="dxa"/>
            <w:tcBorders>
              <w:top w:val="nil"/>
              <w:left w:val="nil"/>
              <w:bottom w:val="single" w:sz="4" w:space="0" w:color="auto"/>
              <w:right w:val="single" w:sz="4" w:space="0" w:color="auto"/>
            </w:tcBorders>
            <w:vAlign w:val="center"/>
            <w:hideMark/>
          </w:tcPr>
          <w:p w14:paraId="2B593F33"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Petrol Generator</w:t>
            </w:r>
          </w:p>
        </w:tc>
        <w:tc>
          <w:tcPr>
            <w:tcW w:w="4111" w:type="dxa"/>
            <w:tcBorders>
              <w:top w:val="nil"/>
              <w:left w:val="nil"/>
              <w:bottom w:val="single" w:sz="4" w:space="0" w:color="auto"/>
              <w:right w:val="single" w:sz="4" w:space="0" w:color="auto"/>
            </w:tcBorders>
            <w:hideMark/>
          </w:tcPr>
          <w:p w14:paraId="19DA584D"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Nominal power output: minimum 3 kW;</w:t>
            </w:r>
            <w:r w:rsidRPr="009E1994">
              <w:rPr>
                <w:rFonts w:ascii="Aptos Narrow" w:hAnsi="Aptos Narrow"/>
                <w:color w:val="000000"/>
                <w:sz w:val="22"/>
                <w:szCs w:val="22"/>
              </w:rPr>
              <w:br/>
              <w:t>Maximum power output: minimum 3.2 kW;</w:t>
            </w:r>
            <w:r w:rsidRPr="009E1994">
              <w:rPr>
                <w:rFonts w:ascii="Aptos Narrow" w:hAnsi="Aptos Narrow"/>
                <w:color w:val="000000"/>
                <w:sz w:val="22"/>
                <w:szCs w:val="22"/>
              </w:rPr>
              <w:br/>
              <w:t>Fuel type: petrol (gasoline);</w:t>
            </w:r>
            <w:r w:rsidRPr="009E1994">
              <w:rPr>
                <w:rFonts w:ascii="Aptos Narrow" w:hAnsi="Aptos Narrow"/>
                <w:color w:val="000000"/>
                <w:sz w:val="22"/>
                <w:szCs w:val="22"/>
              </w:rPr>
              <w:br/>
              <w:t>Engine displacement: approximately 150 cc;</w:t>
            </w:r>
            <w:r w:rsidRPr="009E1994">
              <w:rPr>
                <w:rFonts w:ascii="Aptos Narrow" w:hAnsi="Aptos Narrow"/>
                <w:color w:val="000000"/>
                <w:sz w:val="22"/>
                <w:szCs w:val="22"/>
              </w:rPr>
              <w:br/>
              <w:t>Nominal voltage: 230 V / 50 Hz;</w:t>
            </w:r>
            <w:r w:rsidRPr="009E1994">
              <w:rPr>
                <w:rFonts w:ascii="Aptos Narrow" w:hAnsi="Aptos Narrow"/>
                <w:color w:val="000000"/>
                <w:sz w:val="22"/>
                <w:szCs w:val="22"/>
              </w:rPr>
              <w:br/>
              <w:t>Inverter technology with pure sine wave output;</w:t>
            </w:r>
            <w:r w:rsidRPr="009E1994">
              <w:rPr>
                <w:rFonts w:ascii="Aptos Narrow" w:hAnsi="Aptos Narrow"/>
                <w:color w:val="000000"/>
                <w:sz w:val="22"/>
                <w:szCs w:val="22"/>
              </w:rPr>
              <w:br/>
              <w:t>Fuel tank capacity: approximately 6 L;</w:t>
            </w:r>
            <w:r w:rsidRPr="009E1994">
              <w:rPr>
                <w:rFonts w:ascii="Aptos Narrow" w:hAnsi="Aptos Narrow"/>
                <w:color w:val="000000"/>
                <w:sz w:val="22"/>
                <w:szCs w:val="22"/>
              </w:rPr>
              <w:br/>
              <w:t>Autonomy time: minimum 3 hours under standard load conditions;</w:t>
            </w:r>
            <w:r w:rsidRPr="009E1994">
              <w:rPr>
                <w:rFonts w:ascii="Aptos Narrow" w:hAnsi="Aptos Narrow"/>
                <w:color w:val="000000"/>
                <w:sz w:val="22"/>
                <w:szCs w:val="22"/>
              </w:rPr>
              <w:br/>
              <w:t>Low oil level protection system;</w:t>
            </w:r>
            <w:r w:rsidRPr="009E1994">
              <w:rPr>
                <w:rFonts w:ascii="Aptos Narrow" w:hAnsi="Aptos Narrow"/>
                <w:color w:val="000000"/>
                <w:sz w:val="22"/>
                <w:szCs w:val="22"/>
              </w:rPr>
              <w:br/>
              <w:t>Maximum weight approximately 25 kg)</w:t>
            </w:r>
          </w:p>
        </w:tc>
        <w:tc>
          <w:tcPr>
            <w:tcW w:w="996" w:type="dxa"/>
            <w:tcBorders>
              <w:top w:val="nil"/>
              <w:left w:val="nil"/>
              <w:bottom w:val="single" w:sz="4" w:space="0" w:color="auto"/>
              <w:right w:val="single" w:sz="4" w:space="0" w:color="auto"/>
            </w:tcBorders>
            <w:noWrap/>
            <w:vAlign w:val="center"/>
            <w:hideMark/>
          </w:tcPr>
          <w:p w14:paraId="687A5477"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380758E9"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 xml:space="preserve">A-iPower </w:t>
            </w:r>
            <w:r w:rsidRPr="009E1994">
              <w:rPr>
                <w:rFonts w:ascii="Aptos Narrow" w:hAnsi="Aptos Narrow"/>
                <w:color w:val="000000"/>
                <w:sz w:val="22"/>
                <w:szCs w:val="22"/>
              </w:rPr>
              <w:br/>
              <w:t xml:space="preserve">SC3250i </w:t>
            </w:r>
            <w:r w:rsidRPr="009E1994">
              <w:rPr>
                <w:rFonts w:ascii="Aptos Narrow" w:hAnsi="Aptos Narrow"/>
                <w:color w:val="000000"/>
                <w:sz w:val="22"/>
                <w:szCs w:val="22"/>
              </w:rPr>
              <w:br/>
              <w:t>(3.2 кВт</w:t>
            </w:r>
          </w:p>
        </w:tc>
        <w:tc>
          <w:tcPr>
            <w:tcW w:w="1208" w:type="dxa"/>
            <w:tcBorders>
              <w:top w:val="nil"/>
              <w:left w:val="nil"/>
              <w:bottom w:val="single" w:sz="4" w:space="0" w:color="auto"/>
              <w:right w:val="single" w:sz="4" w:space="0" w:color="auto"/>
            </w:tcBorders>
            <w:noWrap/>
            <w:vAlign w:val="center"/>
            <w:hideMark/>
          </w:tcPr>
          <w:p w14:paraId="0CEAA9E8"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GEN-PET-3KW</w:t>
            </w:r>
          </w:p>
        </w:tc>
      </w:tr>
      <w:tr w:rsidR="00636651" w:rsidRPr="009E1994" w14:paraId="111DA0C1" w14:textId="77777777" w:rsidTr="009D6259">
        <w:trPr>
          <w:trHeight w:val="1124"/>
          <w:jc w:val="center"/>
        </w:trPr>
        <w:tc>
          <w:tcPr>
            <w:tcW w:w="531" w:type="dxa"/>
            <w:tcBorders>
              <w:top w:val="nil"/>
              <w:left w:val="single" w:sz="4" w:space="0" w:color="auto"/>
              <w:bottom w:val="single" w:sz="4" w:space="0" w:color="auto"/>
              <w:right w:val="single" w:sz="4" w:space="0" w:color="auto"/>
            </w:tcBorders>
            <w:noWrap/>
            <w:vAlign w:val="center"/>
            <w:hideMark/>
          </w:tcPr>
          <w:p w14:paraId="7F978158"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r>
              <w:rPr>
                <w:rFonts w:ascii="Aptos Narrow" w:hAnsi="Aptos Narrow"/>
                <w:color w:val="000000"/>
                <w:sz w:val="22"/>
                <w:szCs w:val="22"/>
              </w:rPr>
              <w:t>6</w:t>
            </w:r>
          </w:p>
        </w:tc>
        <w:tc>
          <w:tcPr>
            <w:tcW w:w="1449" w:type="dxa"/>
            <w:tcBorders>
              <w:top w:val="nil"/>
              <w:left w:val="nil"/>
              <w:bottom w:val="single" w:sz="4" w:space="0" w:color="auto"/>
              <w:right w:val="single" w:sz="4" w:space="0" w:color="auto"/>
            </w:tcBorders>
            <w:vAlign w:val="center"/>
            <w:hideMark/>
          </w:tcPr>
          <w:p w14:paraId="724A17BC"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Expansion Battery Module</w:t>
            </w:r>
          </w:p>
        </w:tc>
        <w:tc>
          <w:tcPr>
            <w:tcW w:w="4111" w:type="dxa"/>
            <w:tcBorders>
              <w:top w:val="nil"/>
              <w:left w:val="nil"/>
              <w:bottom w:val="single" w:sz="4" w:space="0" w:color="auto"/>
              <w:right w:val="single" w:sz="4" w:space="0" w:color="auto"/>
            </w:tcBorders>
            <w:hideMark/>
          </w:tcPr>
          <w:p w14:paraId="1F7D706C"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Designed as an expansion battery module for compatible portable power stations;</w:t>
            </w:r>
            <w:r w:rsidRPr="009E1994">
              <w:rPr>
                <w:rFonts w:ascii="Aptos Narrow" w:hAnsi="Aptos Narrow"/>
                <w:color w:val="000000"/>
                <w:sz w:val="22"/>
                <w:szCs w:val="22"/>
              </w:rPr>
              <w:br/>
              <w:t>Battery capacity: approximately 1000 Wh;</w:t>
            </w:r>
            <w:r w:rsidRPr="009E1994">
              <w:rPr>
                <w:rFonts w:ascii="Aptos Narrow" w:hAnsi="Aptos Narrow"/>
                <w:color w:val="000000"/>
                <w:sz w:val="22"/>
                <w:szCs w:val="22"/>
              </w:rPr>
              <w:br/>
              <w:t>Battery type: LiFePO4 (LFP) or equivalent;</w:t>
            </w:r>
            <w:r w:rsidRPr="009E1994">
              <w:rPr>
                <w:rFonts w:ascii="Aptos Narrow" w:hAnsi="Aptos Narrow"/>
                <w:color w:val="000000"/>
                <w:sz w:val="22"/>
                <w:szCs w:val="22"/>
              </w:rPr>
              <w:br/>
              <w:t>Nominal voltage: approximately 48–51 V;</w:t>
            </w:r>
            <w:r w:rsidRPr="009E1994">
              <w:rPr>
                <w:rFonts w:ascii="Aptos Narrow" w:hAnsi="Aptos Narrow"/>
                <w:color w:val="000000"/>
                <w:sz w:val="22"/>
                <w:szCs w:val="22"/>
              </w:rPr>
              <w:br/>
              <w:t>Nominal current: approximately 20 A;</w:t>
            </w:r>
            <w:r w:rsidRPr="009E1994">
              <w:rPr>
                <w:rFonts w:ascii="Aptos Narrow" w:hAnsi="Aptos Narrow"/>
                <w:color w:val="000000"/>
                <w:sz w:val="22"/>
                <w:szCs w:val="22"/>
              </w:rPr>
              <w:br/>
              <w:t>Maximum output power: approximately 1000 W;</w:t>
            </w:r>
            <w:r w:rsidRPr="009E1994">
              <w:rPr>
                <w:rFonts w:ascii="Aptos Narrow" w:hAnsi="Aptos Narrow"/>
                <w:color w:val="000000"/>
                <w:sz w:val="22"/>
                <w:szCs w:val="22"/>
              </w:rPr>
              <w:br/>
              <w:t>Dedicated connection port for integration with compatible power station;</w:t>
            </w:r>
            <w:r w:rsidRPr="009E1994">
              <w:rPr>
                <w:rFonts w:ascii="Aptos Narrow" w:hAnsi="Aptos Narrow"/>
                <w:color w:val="000000"/>
                <w:sz w:val="22"/>
                <w:szCs w:val="22"/>
              </w:rPr>
              <w:br/>
              <w:t>Integrated display or charge level indicator;</w:t>
            </w:r>
            <w:r w:rsidRPr="009E1994">
              <w:rPr>
                <w:rFonts w:ascii="Aptos Narrow" w:hAnsi="Aptos Narrow"/>
                <w:color w:val="000000"/>
                <w:sz w:val="22"/>
                <w:szCs w:val="22"/>
              </w:rPr>
              <w:br/>
              <w:t>Overcharge, overcurrent, and short-circuit protection ;</w:t>
            </w:r>
            <w:r w:rsidRPr="009E1994">
              <w:rPr>
                <w:rFonts w:ascii="Aptos Narrow" w:hAnsi="Aptos Narrow"/>
                <w:color w:val="000000"/>
                <w:sz w:val="22"/>
                <w:szCs w:val="22"/>
              </w:rPr>
              <w:br/>
            </w:r>
            <w:r w:rsidRPr="009E1994">
              <w:rPr>
                <w:rFonts w:ascii="Aptos Narrow" w:hAnsi="Aptos Narrow"/>
                <w:b/>
                <w:bCs/>
                <w:color w:val="000000"/>
                <w:sz w:val="22"/>
                <w:szCs w:val="22"/>
              </w:rPr>
              <w:t>Compatibility:</w:t>
            </w:r>
            <w:r w:rsidRPr="009E1994">
              <w:rPr>
                <w:rFonts w:ascii="Aptos Narrow" w:hAnsi="Aptos Narrow"/>
                <w:color w:val="000000"/>
                <w:sz w:val="22"/>
                <w:szCs w:val="22"/>
              </w:rPr>
              <w:t xml:space="preserve"> </w:t>
            </w:r>
            <w:r w:rsidRPr="009E1994">
              <w:rPr>
                <w:rFonts w:ascii="Aptos Narrow" w:hAnsi="Aptos Narrow"/>
                <w:b/>
                <w:bCs/>
                <w:color w:val="000000"/>
                <w:sz w:val="22"/>
                <w:szCs w:val="22"/>
              </w:rPr>
              <w:t>The unit must be compatible with the equipment listed under Item 1 of this Technical Specification.</w:t>
            </w:r>
          </w:p>
        </w:tc>
        <w:tc>
          <w:tcPr>
            <w:tcW w:w="996" w:type="dxa"/>
            <w:tcBorders>
              <w:top w:val="nil"/>
              <w:left w:val="nil"/>
              <w:bottom w:val="single" w:sz="4" w:space="0" w:color="auto"/>
              <w:right w:val="single" w:sz="4" w:space="0" w:color="auto"/>
            </w:tcBorders>
            <w:noWrap/>
            <w:vAlign w:val="center"/>
            <w:hideMark/>
          </w:tcPr>
          <w:p w14:paraId="2A4EB315"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2838E9EC"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 xml:space="preserve">EcoFlow DELTA 2 Extra Battery, 1024Wh </w:t>
            </w:r>
          </w:p>
        </w:tc>
        <w:tc>
          <w:tcPr>
            <w:tcW w:w="1208" w:type="dxa"/>
            <w:tcBorders>
              <w:top w:val="nil"/>
              <w:left w:val="nil"/>
              <w:bottom w:val="single" w:sz="4" w:space="0" w:color="auto"/>
              <w:right w:val="single" w:sz="4" w:space="0" w:color="auto"/>
            </w:tcBorders>
            <w:noWrap/>
            <w:vAlign w:val="center"/>
            <w:hideMark/>
          </w:tcPr>
          <w:p w14:paraId="2A72CC8A"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PPS-1000-EB</w:t>
            </w:r>
          </w:p>
        </w:tc>
      </w:tr>
      <w:tr w:rsidR="00636651" w:rsidRPr="009E1994" w14:paraId="28D66C4A" w14:textId="77777777" w:rsidTr="009D6259">
        <w:trPr>
          <w:trHeight w:val="5510"/>
          <w:jc w:val="center"/>
        </w:trPr>
        <w:tc>
          <w:tcPr>
            <w:tcW w:w="531" w:type="dxa"/>
            <w:tcBorders>
              <w:top w:val="nil"/>
              <w:left w:val="single" w:sz="4" w:space="0" w:color="auto"/>
              <w:bottom w:val="single" w:sz="4" w:space="0" w:color="auto"/>
              <w:right w:val="single" w:sz="4" w:space="0" w:color="auto"/>
            </w:tcBorders>
            <w:noWrap/>
            <w:vAlign w:val="center"/>
            <w:hideMark/>
          </w:tcPr>
          <w:p w14:paraId="38ACBEB1"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lastRenderedPageBreak/>
              <w:t>1</w:t>
            </w:r>
            <w:r>
              <w:rPr>
                <w:rFonts w:ascii="Aptos Narrow" w:hAnsi="Aptos Narrow"/>
                <w:color w:val="000000"/>
                <w:sz w:val="22"/>
                <w:szCs w:val="22"/>
              </w:rPr>
              <w:t>7</w:t>
            </w:r>
          </w:p>
        </w:tc>
        <w:tc>
          <w:tcPr>
            <w:tcW w:w="1449" w:type="dxa"/>
            <w:tcBorders>
              <w:top w:val="nil"/>
              <w:left w:val="nil"/>
              <w:bottom w:val="single" w:sz="4" w:space="0" w:color="auto"/>
              <w:right w:val="single" w:sz="4" w:space="0" w:color="auto"/>
            </w:tcBorders>
            <w:vAlign w:val="center"/>
            <w:hideMark/>
          </w:tcPr>
          <w:p w14:paraId="561C5714"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Powerbank</w:t>
            </w:r>
          </w:p>
        </w:tc>
        <w:tc>
          <w:tcPr>
            <w:tcW w:w="4111" w:type="dxa"/>
            <w:tcBorders>
              <w:top w:val="nil"/>
              <w:left w:val="nil"/>
              <w:bottom w:val="single" w:sz="4" w:space="0" w:color="auto"/>
              <w:right w:val="single" w:sz="4" w:space="0" w:color="auto"/>
            </w:tcBorders>
            <w:hideMark/>
          </w:tcPr>
          <w:p w14:paraId="18457EBF"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Battery capacity: minimum 60,000 mAh;</w:t>
            </w:r>
            <w:r w:rsidRPr="009E1994">
              <w:rPr>
                <w:rFonts w:ascii="Aptos Narrow" w:hAnsi="Aptos Narrow"/>
                <w:color w:val="000000"/>
                <w:sz w:val="22"/>
                <w:szCs w:val="22"/>
              </w:rPr>
              <w:br/>
              <w:t>Maximum output power: minimum 100 W (Power Delivery support);</w:t>
            </w:r>
            <w:r w:rsidRPr="009E1994">
              <w:rPr>
                <w:rFonts w:ascii="Aptos Narrow" w:hAnsi="Aptos Narrow"/>
                <w:color w:val="000000"/>
                <w:sz w:val="22"/>
                <w:szCs w:val="22"/>
              </w:rPr>
              <w:br/>
              <w:t>Output interfaces: USB Type-A and USB Type-C;</w:t>
            </w:r>
            <w:r w:rsidRPr="009E1994">
              <w:rPr>
                <w:rFonts w:ascii="Aptos Narrow" w:hAnsi="Aptos Narrow"/>
                <w:color w:val="000000"/>
                <w:sz w:val="22"/>
                <w:szCs w:val="22"/>
              </w:rPr>
              <w:br/>
              <w:t>Input interface: USB Type-C (fast charging supported);</w:t>
            </w:r>
            <w:r w:rsidRPr="009E1994">
              <w:rPr>
                <w:rFonts w:ascii="Aptos Narrow" w:hAnsi="Aptos Narrow"/>
                <w:color w:val="000000"/>
                <w:sz w:val="22"/>
                <w:szCs w:val="22"/>
              </w:rPr>
              <w:br/>
              <w:t>Output voltage support: 5 V, 9 V, 12 V, 15 V, 20 V;</w:t>
            </w:r>
            <w:r w:rsidRPr="009E1994">
              <w:rPr>
                <w:rFonts w:ascii="Aptos Narrow" w:hAnsi="Aptos Narrow"/>
                <w:color w:val="000000"/>
                <w:sz w:val="22"/>
                <w:szCs w:val="22"/>
              </w:rPr>
              <w:br/>
              <w:t>Fast charging protocols supported (e.g., PD, QC or equivalent);</w:t>
            </w:r>
            <w:r w:rsidRPr="009E1994">
              <w:rPr>
                <w:rFonts w:ascii="Aptos Narrow" w:hAnsi="Aptos Narrow"/>
                <w:color w:val="000000"/>
                <w:sz w:val="22"/>
                <w:szCs w:val="22"/>
              </w:rPr>
              <w:br/>
              <w:t>Built-in rechargeable lithium-polymer (Li-Poly) battery or equivalent;</w:t>
            </w:r>
            <w:r w:rsidRPr="009E1994">
              <w:rPr>
                <w:rFonts w:ascii="Aptos Narrow" w:hAnsi="Aptos Narrow"/>
                <w:color w:val="000000"/>
                <w:sz w:val="22"/>
                <w:szCs w:val="22"/>
              </w:rPr>
              <w:br/>
              <w:t>Integrated display for charge level monitoring;</w:t>
            </w:r>
            <w:r w:rsidRPr="009E1994">
              <w:rPr>
                <w:rFonts w:ascii="Aptos Narrow" w:hAnsi="Aptos Narrow"/>
                <w:color w:val="000000"/>
                <w:sz w:val="22"/>
                <w:szCs w:val="22"/>
              </w:rPr>
              <w:br/>
              <w:t>Built-in protection against short circuit, overvoltage, overheating, and overcharge;</w:t>
            </w:r>
            <w:r w:rsidRPr="009E1994">
              <w:rPr>
                <w:rFonts w:ascii="Aptos Narrow" w:hAnsi="Aptos Narrow"/>
                <w:color w:val="000000"/>
                <w:sz w:val="22"/>
                <w:szCs w:val="22"/>
              </w:rPr>
              <w:br/>
              <w:t>Portable design suitable for charging laptops and mobile devices</w:t>
            </w:r>
          </w:p>
        </w:tc>
        <w:tc>
          <w:tcPr>
            <w:tcW w:w="996" w:type="dxa"/>
            <w:tcBorders>
              <w:top w:val="nil"/>
              <w:left w:val="nil"/>
              <w:bottom w:val="single" w:sz="4" w:space="0" w:color="auto"/>
              <w:right w:val="single" w:sz="4" w:space="0" w:color="auto"/>
            </w:tcBorders>
            <w:noWrap/>
            <w:vAlign w:val="center"/>
            <w:hideMark/>
          </w:tcPr>
          <w:p w14:paraId="3D1C2F1E"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3</w:t>
            </w:r>
          </w:p>
        </w:tc>
        <w:tc>
          <w:tcPr>
            <w:tcW w:w="1836" w:type="dxa"/>
            <w:tcBorders>
              <w:top w:val="nil"/>
              <w:left w:val="nil"/>
              <w:bottom w:val="single" w:sz="4" w:space="0" w:color="auto"/>
              <w:right w:val="single" w:sz="4" w:space="0" w:color="auto"/>
            </w:tcBorders>
            <w:vAlign w:val="center"/>
            <w:hideMark/>
          </w:tcPr>
          <w:p w14:paraId="7D48618B"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Hoco DB160 Astrum, PD100W, fully compatible, 60 000mA</w:t>
            </w:r>
          </w:p>
        </w:tc>
        <w:tc>
          <w:tcPr>
            <w:tcW w:w="1208" w:type="dxa"/>
            <w:tcBorders>
              <w:top w:val="nil"/>
              <w:left w:val="nil"/>
              <w:bottom w:val="single" w:sz="4" w:space="0" w:color="auto"/>
              <w:right w:val="single" w:sz="4" w:space="0" w:color="auto"/>
            </w:tcBorders>
            <w:noWrap/>
            <w:vAlign w:val="center"/>
            <w:hideMark/>
          </w:tcPr>
          <w:p w14:paraId="5CD314EB"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PB-60K</w:t>
            </w:r>
          </w:p>
        </w:tc>
      </w:tr>
      <w:tr w:rsidR="00636651" w:rsidRPr="009E1994" w14:paraId="67B2A0E4" w14:textId="77777777" w:rsidTr="009D6259">
        <w:trPr>
          <w:trHeight w:val="4060"/>
          <w:jc w:val="center"/>
        </w:trPr>
        <w:tc>
          <w:tcPr>
            <w:tcW w:w="531" w:type="dxa"/>
            <w:tcBorders>
              <w:top w:val="nil"/>
              <w:left w:val="single" w:sz="4" w:space="0" w:color="auto"/>
              <w:bottom w:val="single" w:sz="4" w:space="0" w:color="auto"/>
              <w:right w:val="single" w:sz="4" w:space="0" w:color="auto"/>
            </w:tcBorders>
            <w:noWrap/>
            <w:vAlign w:val="center"/>
            <w:hideMark/>
          </w:tcPr>
          <w:p w14:paraId="45052275"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r>
              <w:rPr>
                <w:rFonts w:ascii="Aptos Narrow" w:hAnsi="Aptos Narrow"/>
                <w:color w:val="000000"/>
                <w:sz w:val="22"/>
                <w:szCs w:val="22"/>
              </w:rPr>
              <w:t>8</w:t>
            </w:r>
          </w:p>
        </w:tc>
        <w:tc>
          <w:tcPr>
            <w:tcW w:w="1449" w:type="dxa"/>
            <w:tcBorders>
              <w:top w:val="nil"/>
              <w:left w:val="nil"/>
              <w:bottom w:val="single" w:sz="4" w:space="0" w:color="auto"/>
              <w:right w:val="single" w:sz="4" w:space="0" w:color="auto"/>
            </w:tcBorders>
            <w:vAlign w:val="center"/>
            <w:hideMark/>
          </w:tcPr>
          <w:p w14:paraId="7107B898"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Hybrid Inverter</w:t>
            </w:r>
          </w:p>
        </w:tc>
        <w:tc>
          <w:tcPr>
            <w:tcW w:w="4111" w:type="dxa"/>
            <w:tcBorders>
              <w:top w:val="nil"/>
              <w:left w:val="nil"/>
              <w:bottom w:val="single" w:sz="4" w:space="0" w:color="auto"/>
              <w:right w:val="single" w:sz="4" w:space="0" w:color="auto"/>
            </w:tcBorders>
            <w:hideMark/>
          </w:tcPr>
          <w:p w14:paraId="5041941B"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Type: hybrid inverter, single-phase;</w:t>
            </w:r>
            <w:r w:rsidRPr="009E1994">
              <w:rPr>
                <w:rFonts w:ascii="Aptos Narrow" w:hAnsi="Aptos Narrow"/>
                <w:color w:val="000000"/>
                <w:sz w:val="22"/>
                <w:szCs w:val="22"/>
              </w:rPr>
              <w:br/>
              <w:t>Nominal output power: minimum 10,000 W;</w:t>
            </w:r>
            <w:r w:rsidRPr="009E1994">
              <w:rPr>
                <w:rFonts w:ascii="Aptos Narrow" w:hAnsi="Aptos Narrow"/>
                <w:color w:val="000000"/>
                <w:sz w:val="22"/>
                <w:szCs w:val="22"/>
              </w:rPr>
              <w:br/>
              <w:t>Output voltage: 230 V AC;</w:t>
            </w:r>
            <w:r w:rsidRPr="009E1994">
              <w:rPr>
                <w:rFonts w:ascii="Aptos Narrow" w:hAnsi="Aptos Narrow"/>
                <w:color w:val="000000"/>
                <w:sz w:val="22"/>
                <w:szCs w:val="22"/>
              </w:rPr>
              <w:br/>
              <w:t>Maximum battery charge current: up to 200 A or higher;</w:t>
            </w:r>
            <w:r w:rsidRPr="009E1994">
              <w:rPr>
                <w:rFonts w:ascii="Aptos Narrow" w:hAnsi="Aptos Narrow"/>
                <w:color w:val="000000"/>
                <w:sz w:val="22"/>
                <w:szCs w:val="22"/>
              </w:rPr>
              <w:br/>
              <w:t>Pure sine wave output;</w:t>
            </w:r>
            <w:r w:rsidRPr="009E1994">
              <w:rPr>
                <w:rFonts w:ascii="Aptos Narrow" w:hAnsi="Aptos Narrow"/>
                <w:color w:val="000000"/>
                <w:sz w:val="22"/>
                <w:szCs w:val="22"/>
              </w:rPr>
              <w:br/>
              <w:t>Compatible with 48 V battery systems (LiFePO4 or equivalent);</w:t>
            </w:r>
            <w:r w:rsidRPr="009E1994">
              <w:rPr>
                <w:rFonts w:ascii="Aptos Narrow" w:hAnsi="Aptos Narrow"/>
                <w:color w:val="000000"/>
                <w:sz w:val="22"/>
                <w:szCs w:val="22"/>
              </w:rPr>
              <w:br/>
              <w:t>Integrated protection against overload, short circuit and overheating;</w:t>
            </w:r>
            <w:r w:rsidRPr="009E1994">
              <w:rPr>
                <w:rFonts w:ascii="Aptos Narrow" w:hAnsi="Aptos Narrow"/>
                <w:color w:val="000000"/>
                <w:sz w:val="22"/>
                <w:szCs w:val="22"/>
              </w:rPr>
              <w:br/>
              <w:t>Monitoring capability via display and/or remote interface desirable;</w:t>
            </w:r>
            <w:r w:rsidRPr="009E1994">
              <w:rPr>
                <w:rFonts w:ascii="Aptos Narrow" w:hAnsi="Aptos Narrow"/>
                <w:color w:val="000000"/>
                <w:sz w:val="22"/>
                <w:szCs w:val="22"/>
              </w:rPr>
              <w:br/>
              <w:t>Designed for stationary installation in backup or hybrid solar systems</w:t>
            </w:r>
          </w:p>
        </w:tc>
        <w:tc>
          <w:tcPr>
            <w:tcW w:w="996" w:type="dxa"/>
            <w:tcBorders>
              <w:top w:val="nil"/>
              <w:left w:val="nil"/>
              <w:bottom w:val="single" w:sz="4" w:space="0" w:color="auto"/>
              <w:right w:val="single" w:sz="4" w:space="0" w:color="auto"/>
            </w:tcBorders>
            <w:noWrap/>
            <w:vAlign w:val="center"/>
            <w:hideMark/>
          </w:tcPr>
          <w:p w14:paraId="7EDBB76E"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4E18FF2E"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 xml:space="preserve">Deye </w:t>
            </w:r>
          </w:p>
        </w:tc>
        <w:tc>
          <w:tcPr>
            <w:tcW w:w="1208" w:type="dxa"/>
            <w:tcBorders>
              <w:top w:val="nil"/>
              <w:left w:val="nil"/>
              <w:bottom w:val="single" w:sz="4" w:space="0" w:color="auto"/>
              <w:right w:val="single" w:sz="4" w:space="0" w:color="auto"/>
            </w:tcBorders>
            <w:noWrap/>
            <w:vAlign w:val="center"/>
            <w:hideMark/>
          </w:tcPr>
          <w:p w14:paraId="30026A3E"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HYB-INV</w:t>
            </w:r>
          </w:p>
        </w:tc>
      </w:tr>
      <w:tr w:rsidR="00636651" w:rsidRPr="009E1994" w14:paraId="7D7A5FF7" w14:textId="77777777" w:rsidTr="009D6259">
        <w:trPr>
          <w:trHeight w:val="4060"/>
          <w:jc w:val="center"/>
        </w:trPr>
        <w:tc>
          <w:tcPr>
            <w:tcW w:w="531" w:type="dxa"/>
            <w:tcBorders>
              <w:top w:val="nil"/>
              <w:left w:val="single" w:sz="4" w:space="0" w:color="auto"/>
              <w:bottom w:val="single" w:sz="4" w:space="0" w:color="auto"/>
              <w:right w:val="single" w:sz="4" w:space="0" w:color="auto"/>
            </w:tcBorders>
            <w:noWrap/>
            <w:vAlign w:val="center"/>
            <w:hideMark/>
          </w:tcPr>
          <w:p w14:paraId="4AD338E6" w14:textId="77777777" w:rsidR="00636651" w:rsidRPr="009E1994" w:rsidRDefault="00636651" w:rsidP="009D6259">
            <w:pPr>
              <w:jc w:val="center"/>
              <w:rPr>
                <w:rFonts w:ascii="Aptos Narrow" w:hAnsi="Aptos Narrow"/>
                <w:color w:val="000000"/>
                <w:sz w:val="22"/>
                <w:szCs w:val="22"/>
              </w:rPr>
            </w:pPr>
            <w:r>
              <w:rPr>
                <w:rFonts w:ascii="Aptos Narrow" w:hAnsi="Aptos Narrow"/>
                <w:color w:val="000000"/>
                <w:sz w:val="22"/>
                <w:szCs w:val="22"/>
              </w:rPr>
              <w:lastRenderedPageBreak/>
              <w:t>19</w:t>
            </w:r>
          </w:p>
        </w:tc>
        <w:tc>
          <w:tcPr>
            <w:tcW w:w="1449" w:type="dxa"/>
            <w:tcBorders>
              <w:top w:val="nil"/>
              <w:left w:val="nil"/>
              <w:bottom w:val="single" w:sz="4" w:space="0" w:color="auto"/>
              <w:right w:val="single" w:sz="4" w:space="0" w:color="auto"/>
            </w:tcBorders>
            <w:vAlign w:val="center"/>
            <w:hideMark/>
          </w:tcPr>
          <w:p w14:paraId="243AA2E1"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Battery Module</w:t>
            </w:r>
          </w:p>
        </w:tc>
        <w:tc>
          <w:tcPr>
            <w:tcW w:w="4111" w:type="dxa"/>
            <w:tcBorders>
              <w:top w:val="nil"/>
              <w:left w:val="nil"/>
              <w:bottom w:val="single" w:sz="4" w:space="0" w:color="auto"/>
              <w:right w:val="single" w:sz="4" w:space="0" w:color="auto"/>
            </w:tcBorders>
            <w:hideMark/>
          </w:tcPr>
          <w:p w14:paraId="7887449D"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Battery type: LiFePO₄ (LFP);</w:t>
            </w:r>
            <w:r w:rsidRPr="009E1994">
              <w:rPr>
                <w:rFonts w:ascii="Aptos Narrow" w:hAnsi="Aptos Narrow"/>
                <w:color w:val="000000"/>
                <w:sz w:val="22"/>
                <w:szCs w:val="22"/>
              </w:rPr>
              <w:br/>
              <w:t>Nominal voltage: approximately 48–51.2 V;</w:t>
            </w:r>
            <w:r w:rsidRPr="009E1994">
              <w:rPr>
                <w:rFonts w:ascii="Aptos Narrow" w:hAnsi="Aptos Narrow"/>
                <w:color w:val="000000"/>
                <w:sz w:val="22"/>
                <w:szCs w:val="22"/>
              </w:rPr>
              <w:br/>
              <w:t>Nominal capacity: minimum 280–300 Ah;</w:t>
            </w:r>
            <w:r w:rsidRPr="009E1994">
              <w:rPr>
                <w:rFonts w:ascii="Aptos Narrow" w:hAnsi="Aptos Narrow"/>
                <w:color w:val="000000"/>
                <w:sz w:val="22"/>
                <w:szCs w:val="22"/>
              </w:rPr>
              <w:br/>
              <w:t>Nominal energy: min. 14.34 kWh;</w:t>
            </w:r>
            <w:r w:rsidRPr="009E1994">
              <w:rPr>
                <w:rFonts w:ascii="Aptos Narrow" w:hAnsi="Aptos Narrow"/>
                <w:color w:val="000000"/>
                <w:sz w:val="22"/>
                <w:szCs w:val="22"/>
              </w:rPr>
              <w:br/>
              <w:t>Cycle life: minimum 6000 cycles at standard operating conditions;</w:t>
            </w:r>
            <w:r w:rsidRPr="009E1994">
              <w:rPr>
                <w:rFonts w:ascii="Aptos Narrow" w:hAnsi="Aptos Narrow"/>
                <w:color w:val="000000"/>
                <w:sz w:val="22"/>
                <w:szCs w:val="22"/>
              </w:rPr>
              <w:br/>
              <w:t>Compatible with hybrid inverter systems (48 V architecture);</w:t>
            </w:r>
            <w:r w:rsidRPr="009E1994">
              <w:rPr>
                <w:rFonts w:ascii="Aptos Narrow" w:hAnsi="Aptos Narrow"/>
                <w:color w:val="000000"/>
                <w:sz w:val="22"/>
                <w:szCs w:val="22"/>
              </w:rPr>
              <w:br/>
              <w:t>Integrated Battery Management System (BMS);</w:t>
            </w:r>
            <w:r w:rsidRPr="009E1994">
              <w:rPr>
                <w:rFonts w:ascii="Aptos Narrow" w:hAnsi="Aptos Narrow"/>
                <w:color w:val="000000"/>
                <w:sz w:val="22"/>
                <w:szCs w:val="22"/>
              </w:rPr>
              <w:br/>
              <w:t>Designed for stationary energy storage applications;</w:t>
            </w:r>
            <w:r w:rsidRPr="009E1994">
              <w:rPr>
                <w:rFonts w:ascii="Aptos Narrow" w:hAnsi="Aptos Narrow"/>
                <w:color w:val="000000"/>
                <w:sz w:val="22"/>
                <w:szCs w:val="22"/>
              </w:rPr>
              <w:br/>
              <w:t>Rack-mountable or modular format desirable</w:t>
            </w:r>
          </w:p>
          <w:p w14:paraId="786021AF" w14:textId="77777777" w:rsidR="00636651" w:rsidRPr="009E1994" w:rsidRDefault="00636651" w:rsidP="009D6259">
            <w:pPr>
              <w:rPr>
                <w:rFonts w:ascii="Aptos Narrow" w:hAnsi="Aptos Narrow"/>
                <w:color w:val="000000"/>
                <w:sz w:val="22"/>
                <w:szCs w:val="22"/>
              </w:rPr>
            </w:pPr>
            <w:r w:rsidRPr="009E1994">
              <w:rPr>
                <w:rFonts w:ascii="Aptos Narrow" w:hAnsi="Aptos Narrow"/>
                <w:b/>
                <w:bCs/>
                <w:color w:val="000000"/>
                <w:sz w:val="22"/>
                <w:szCs w:val="22"/>
              </w:rPr>
              <w:t>Compatibility:</w:t>
            </w:r>
            <w:r w:rsidRPr="009E1994">
              <w:rPr>
                <w:rFonts w:ascii="Aptos Narrow" w:hAnsi="Aptos Narrow"/>
                <w:color w:val="000000"/>
                <w:sz w:val="22"/>
                <w:szCs w:val="22"/>
              </w:rPr>
              <w:t xml:space="preserve"> </w:t>
            </w:r>
            <w:r w:rsidRPr="009E1994">
              <w:rPr>
                <w:rFonts w:ascii="Aptos Narrow" w:hAnsi="Aptos Narrow"/>
                <w:b/>
                <w:bCs/>
                <w:color w:val="000000"/>
                <w:sz w:val="22"/>
                <w:szCs w:val="22"/>
              </w:rPr>
              <w:t>The unit must be compatible with the equipment listed under Item 19 of this Technical Specification</w:t>
            </w:r>
          </w:p>
        </w:tc>
        <w:tc>
          <w:tcPr>
            <w:tcW w:w="996" w:type="dxa"/>
            <w:tcBorders>
              <w:top w:val="nil"/>
              <w:left w:val="nil"/>
              <w:bottom w:val="single" w:sz="4" w:space="0" w:color="auto"/>
              <w:right w:val="single" w:sz="4" w:space="0" w:color="auto"/>
            </w:tcBorders>
            <w:noWrap/>
            <w:vAlign w:val="center"/>
            <w:hideMark/>
          </w:tcPr>
          <w:p w14:paraId="1AF93116"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64DCCBDE"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Pytes V15</w:t>
            </w:r>
          </w:p>
        </w:tc>
        <w:tc>
          <w:tcPr>
            <w:tcW w:w="1208" w:type="dxa"/>
            <w:tcBorders>
              <w:top w:val="nil"/>
              <w:left w:val="nil"/>
              <w:bottom w:val="single" w:sz="4" w:space="0" w:color="auto"/>
              <w:right w:val="single" w:sz="4" w:space="0" w:color="auto"/>
            </w:tcBorders>
            <w:noWrap/>
            <w:vAlign w:val="center"/>
            <w:hideMark/>
          </w:tcPr>
          <w:p w14:paraId="0585EA4E"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BAT-LFP</w:t>
            </w:r>
          </w:p>
        </w:tc>
      </w:tr>
      <w:tr w:rsidR="00636651" w:rsidRPr="009E1994" w14:paraId="439F0777" w14:textId="77777777" w:rsidTr="009D6259">
        <w:trPr>
          <w:trHeight w:val="2320"/>
          <w:jc w:val="center"/>
        </w:trPr>
        <w:tc>
          <w:tcPr>
            <w:tcW w:w="531" w:type="dxa"/>
            <w:tcBorders>
              <w:top w:val="nil"/>
              <w:left w:val="single" w:sz="4" w:space="0" w:color="auto"/>
              <w:bottom w:val="single" w:sz="4" w:space="0" w:color="auto"/>
              <w:right w:val="single" w:sz="4" w:space="0" w:color="auto"/>
            </w:tcBorders>
            <w:noWrap/>
            <w:vAlign w:val="center"/>
            <w:hideMark/>
          </w:tcPr>
          <w:p w14:paraId="5AC07852"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2</w:t>
            </w:r>
            <w:r>
              <w:rPr>
                <w:rFonts w:ascii="Aptos Narrow" w:hAnsi="Aptos Narrow"/>
                <w:color w:val="000000"/>
                <w:sz w:val="22"/>
                <w:szCs w:val="22"/>
              </w:rPr>
              <w:t>0</w:t>
            </w:r>
          </w:p>
        </w:tc>
        <w:tc>
          <w:tcPr>
            <w:tcW w:w="1449" w:type="dxa"/>
            <w:tcBorders>
              <w:top w:val="nil"/>
              <w:left w:val="nil"/>
              <w:bottom w:val="single" w:sz="4" w:space="0" w:color="auto"/>
              <w:right w:val="single" w:sz="4" w:space="0" w:color="auto"/>
            </w:tcBorders>
            <w:vAlign w:val="center"/>
            <w:hideMark/>
          </w:tcPr>
          <w:p w14:paraId="24D4C9B7"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124B48DA"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Battery type: LiFePO₄ (LFP) or equivalent;</w:t>
            </w:r>
            <w:r w:rsidRPr="009E1994">
              <w:rPr>
                <w:rFonts w:ascii="Aptos Narrow" w:hAnsi="Aptos Narrow"/>
                <w:color w:val="000000"/>
                <w:sz w:val="22"/>
                <w:szCs w:val="22"/>
              </w:rPr>
              <w:br/>
              <w:t>Battery capacity: min 500 Wh;</w:t>
            </w:r>
            <w:r w:rsidRPr="009E1994">
              <w:rPr>
                <w:rFonts w:ascii="Aptos Narrow" w:hAnsi="Aptos Narrow"/>
                <w:color w:val="000000"/>
                <w:sz w:val="22"/>
                <w:szCs w:val="22"/>
              </w:rPr>
              <w:br/>
              <w:t>Nominal AC output power: minimum 600 W;</w:t>
            </w:r>
            <w:r w:rsidRPr="009E1994">
              <w:rPr>
                <w:rFonts w:ascii="Aptos Narrow" w:hAnsi="Aptos Narrow"/>
                <w:color w:val="000000"/>
                <w:sz w:val="22"/>
                <w:szCs w:val="22"/>
              </w:rPr>
              <w:br/>
              <w:t>AC output: 220–230 V (EU standard);</w:t>
            </w:r>
            <w:r w:rsidRPr="009E1994">
              <w:rPr>
                <w:rFonts w:ascii="Aptos Narrow" w:hAnsi="Aptos Narrow"/>
                <w:color w:val="000000"/>
                <w:sz w:val="22"/>
                <w:szCs w:val="22"/>
              </w:rPr>
              <w:br/>
              <w:t>USB-A and USB-C outputs;</w:t>
            </w:r>
            <w:r w:rsidRPr="009E1994">
              <w:rPr>
                <w:rFonts w:ascii="Aptos Narrow" w:hAnsi="Aptos Narrow"/>
                <w:color w:val="000000"/>
                <w:sz w:val="22"/>
                <w:szCs w:val="22"/>
              </w:rPr>
              <w:br/>
              <w:t>Fast charging capability desirable;</w:t>
            </w:r>
            <w:r w:rsidRPr="009E1994">
              <w:rPr>
                <w:rFonts w:ascii="Aptos Narrow" w:hAnsi="Aptos Narrow"/>
                <w:color w:val="000000"/>
                <w:sz w:val="22"/>
                <w:szCs w:val="22"/>
              </w:rPr>
              <w:br/>
              <w:t>Portable format</w:t>
            </w:r>
          </w:p>
        </w:tc>
        <w:tc>
          <w:tcPr>
            <w:tcW w:w="996" w:type="dxa"/>
            <w:tcBorders>
              <w:top w:val="nil"/>
              <w:left w:val="nil"/>
              <w:bottom w:val="single" w:sz="4" w:space="0" w:color="auto"/>
              <w:right w:val="single" w:sz="4" w:space="0" w:color="auto"/>
            </w:tcBorders>
            <w:noWrap/>
            <w:vAlign w:val="center"/>
            <w:hideMark/>
          </w:tcPr>
          <w:p w14:paraId="6D367EBA"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5EA893DD"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 xml:space="preserve">EcoFlow River 3 Max </w:t>
            </w:r>
          </w:p>
        </w:tc>
        <w:tc>
          <w:tcPr>
            <w:tcW w:w="1208" w:type="dxa"/>
            <w:tcBorders>
              <w:top w:val="nil"/>
              <w:left w:val="nil"/>
              <w:bottom w:val="single" w:sz="4" w:space="0" w:color="auto"/>
              <w:right w:val="single" w:sz="4" w:space="0" w:color="auto"/>
            </w:tcBorders>
            <w:noWrap/>
            <w:vAlign w:val="center"/>
            <w:hideMark/>
          </w:tcPr>
          <w:p w14:paraId="043D6D84"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PPS-600</w:t>
            </w:r>
          </w:p>
        </w:tc>
      </w:tr>
      <w:tr w:rsidR="00636651" w:rsidRPr="009E1994" w14:paraId="18B5D09B" w14:textId="77777777" w:rsidTr="009D6259">
        <w:trPr>
          <w:trHeight w:val="4350"/>
          <w:jc w:val="center"/>
        </w:trPr>
        <w:tc>
          <w:tcPr>
            <w:tcW w:w="531" w:type="dxa"/>
            <w:tcBorders>
              <w:top w:val="nil"/>
              <w:left w:val="single" w:sz="4" w:space="0" w:color="auto"/>
              <w:bottom w:val="single" w:sz="4" w:space="0" w:color="auto"/>
              <w:right w:val="single" w:sz="4" w:space="0" w:color="auto"/>
            </w:tcBorders>
            <w:noWrap/>
            <w:vAlign w:val="center"/>
            <w:hideMark/>
          </w:tcPr>
          <w:p w14:paraId="46EE4802"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2</w:t>
            </w:r>
            <w:r>
              <w:rPr>
                <w:rFonts w:ascii="Aptos Narrow" w:hAnsi="Aptos Narrow"/>
                <w:color w:val="000000"/>
                <w:sz w:val="22"/>
                <w:szCs w:val="22"/>
              </w:rPr>
              <w:t>1</w:t>
            </w:r>
          </w:p>
        </w:tc>
        <w:tc>
          <w:tcPr>
            <w:tcW w:w="1449" w:type="dxa"/>
            <w:tcBorders>
              <w:top w:val="nil"/>
              <w:left w:val="nil"/>
              <w:bottom w:val="single" w:sz="4" w:space="0" w:color="auto"/>
              <w:right w:val="single" w:sz="4" w:space="0" w:color="auto"/>
            </w:tcBorders>
            <w:vAlign w:val="center"/>
            <w:hideMark/>
          </w:tcPr>
          <w:p w14:paraId="3E4D3E28"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34565EAC"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Battery capacity: minimum 2000 Wh (expandable with additional battery modules desirable);</w:t>
            </w:r>
            <w:r w:rsidRPr="009E1994">
              <w:rPr>
                <w:rFonts w:ascii="Aptos Narrow" w:hAnsi="Aptos Narrow"/>
                <w:color w:val="000000"/>
                <w:sz w:val="22"/>
                <w:szCs w:val="22"/>
              </w:rPr>
              <w:br/>
              <w:t>Battery type: LiFePO₄ (LFP) or equivalent;</w:t>
            </w:r>
            <w:r w:rsidRPr="009E1994">
              <w:rPr>
                <w:rFonts w:ascii="Aptos Narrow" w:hAnsi="Aptos Narrow"/>
                <w:color w:val="000000"/>
                <w:sz w:val="22"/>
                <w:szCs w:val="22"/>
              </w:rPr>
              <w:br/>
              <w:t>Nominal AC output power: minimum 2400 W;</w:t>
            </w:r>
            <w:r w:rsidRPr="009E1994">
              <w:rPr>
                <w:rFonts w:ascii="Aptos Narrow" w:hAnsi="Aptos Narrow"/>
                <w:color w:val="000000"/>
                <w:sz w:val="22"/>
                <w:szCs w:val="22"/>
              </w:rPr>
              <w:br/>
              <w:t>AC output: 220–230 V (EU standard);</w:t>
            </w:r>
            <w:r w:rsidRPr="009E1994">
              <w:rPr>
                <w:rFonts w:ascii="Aptos Narrow" w:hAnsi="Aptos Narrow"/>
                <w:color w:val="000000"/>
                <w:sz w:val="22"/>
                <w:szCs w:val="22"/>
              </w:rPr>
              <w:br/>
              <w:t>Peak output power: ≥3000 W desirable;</w:t>
            </w:r>
            <w:r w:rsidRPr="009E1994">
              <w:rPr>
                <w:rFonts w:ascii="Aptos Narrow" w:hAnsi="Aptos Narrow"/>
                <w:color w:val="000000"/>
                <w:sz w:val="22"/>
                <w:szCs w:val="22"/>
              </w:rPr>
              <w:br/>
              <w:t>Fast charging capability from AC (up to 80% within approximately 60 minutes desirable);</w:t>
            </w:r>
            <w:r w:rsidRPr="009E1994">
              <w:rPr>
                <w:rFonts w:ascii="Aptos Narrow" w:hAnsi="Aptos Narrow"/>
                <w:color w:val="000000"/>
                <w:sz w:val="22"/>
                <w:szCs w:val="22"/>
              </w:rPr>
              <w:br/>
              <w:t>Solar input compatibility;</w:t>
            </w:r>
            <w:r w:rsidRPr="009E1994">
              <w:rPr>
                <w:rFonts w:ascii="Aptos Narrow" w:hAnsi="Aptos Narrow"/>
                <w:color w:val="000000"/>
                <w:sz w:val="22"/>
                <w:szCs w:val="22"/>
              </w:rPr>
              <w:br/>
              <w:t>Multiple output interfaces including AC, USB-A, USB-C, DC/car output;</w:t>
            </w:r>
            <w:r w:rsidRPr="009E1994">
              <w:rPr>
                <w:rFonts w:ascii="Aptos Narrow" w:hAnsi="Aptos Narrow"/>
                <w:color w:val="000000"/>
                <w:sz w:val="22"/>
                <w:szCs w:val="22"/>
              </w:rPr>
              <w:br/>
              <w:t>Integrated display and monitoring functionality</w:t>
            </w:r>
          </w:p>
        </w:tc>
        <w:tc>
          <w:tcPr>
            <w:tcW w:w="996" w:type="dxa"/>
            <w:tcBorders>
              <w:top w:val="nil"/>
              <w:left w:val="nil"/>
              <w:bottom w:val="single" w:sz="4" w:space="0" w:color="auto"/>
              <w:right w:val="single" w:sz="4" w:space="0" w:color="auto"/>
            </w:tcBorders>
            <w:noWrap/>
            <w:vAlign w:val="center"/>
            <w:hideMark/>
          </w:tcPr>
          <w:p w14:paraId="707AB3AA"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2E4B7007"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 xml:space="preserve">EcoFlow DELTA 3 </w:t>
            </w:r>
            <w:r w:rsidRPr="009E1994">
              <w:rPr>
                <w:rFonts w:ascii="Aptos Narrow" w:hAnsi="Aptos Narrow"/>
                <w:color w:val="000000"/>
                <w:sz w:val="22"/>
                <w:szCs w:val="22"/>
              </w:rPr>
              <w:br/>
              <w:t>Max</w:t>
            </w:r>
          </w:p>
        </w:tc>
        <w:tc>
          <w:tcPr>
            <w:tcW w:w="1208" w:type="dxa"/>
            <w:tcBorders>
              <w:top w:val="nil"/>
              <w:left w:val="nil"/>
              <w:bottom w:val="single" w:sz="4" w:space="0" w:color="auto"/>
              <w:right w:val="single" w:sz="4" w:space="0" w:color="auto"/>
            </w:tcBorders>
            <w:noWrap/>
            <w:vAlign w:val="center"/>
            <w:hideMark/>
          </w:tcPr>
          <w:p w14:paraId="1F158C58"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PPS-2000-PLUS</w:t>
            </w:r>
          </w:p>
        </w:tc>
      </w:tr>
      <w:tr w:rsidR="00636651" w:rsidRPr="009E1994" w14:paraId="799BEAD2" w14:textId="77777777" w:rsidTr="009D6259">
        <w:trPr>
          <w:trHeight w:val="3190"/>
          <w:jc w:val="center"/>
        </w:trPr>
        <w:tc>
          <w:tcPr>
            <w:tcW w:w="531" w:type="dxa"/>
            <w:tcBorders>
              <w:top w:val="nil"/>
              <w:left w:val="single" w:sz="4" w:space="0" w:color="auto"/>
              <w:bottom w:val="single" w:sz="4" w:space="0" w:color="auto"/>
              <w:right w:val="single" w:sz="4" w:space="0" w:color="auto"/>
            </w:tcBorders>
            <w:noWrap/>
            <w:vAlign w:val="center"/>
            <w:hideMark/>
          </w:tcPr>
          <w:p w14:paraId="12108C79"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lastRenderedPageBreak/>
              <w:t>2</w:t>
            </w:r>
            <w:r>
              <w:rPr>
                <w:rFonts w:ascii="Aptos Narrow" w:hAnsi="Aptos Narrow"/>
                <w:color w:val="000000"/>
                <w:sz w:val="22"/>
                <w:szCs w:val="22"/>
              </w:rPr>
              <w:t>2</w:t>
            </w:r>
          </w:p>
        </w:tc>
        <w:tc>
          <w:tcPr>
            <w:tcW w:w="1449" w:type="dxa"/>
            <w:tcBorders>
              <w:top w:val="nil"/>
              <w:left w:val="nil"/>
              <w:bottom w:val="single" w:sz="4" w:space="0" w:color="auto"/>
              <w:right w:val="single" w:sz="4" w:space="0" w:color="auto"/>
            </w:tcBorders>
            <w:vAlign w:val="center"/>
            <w:hideMark/>
          </w:tcPr>
          <w:p w14:paraId="1FE9C059"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Inverter Generator</w:t>
            </w:r>
          </w:p>
        </w:tc>
        <w:tc>
          <w:tcPr>
            <w:tcW w:w="4111" w:type="dxa"/>
            <w:tcBorders>
              <w:top w:val="nil"/>
              <w:left w:val="nil"/>
              <w:bottom w:val="single" w:sz="4" w:space="0" w:color="auto"/>
              <w:right w:val="single" w:sz="4" w:space="0" w:color="auto"/>
            </w:tcBorders>
            <w:hideMark/>
          </w:tcPr>
          <w:p w14:paraId="6584C742"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Generator type: inverter generator;</w:t>
            </w:r>
            <w:r w:rsidRPr="009E1994">
              <w:rPr>
                <w:rFonts w:ascii="Aptos Narrow" w:hAnsi="Aptos Narrow"/>
                <w:color w:val="000000"/>
                <w:sz w:val="22"/>
                <w:szCs w:val="22"/>
              </w:rPr>
              <w:br/>
              <w:t>Nominal output power: minimum 5.5 kW;</w:t>
            </w:r>
            <w:r w:rsidRPr="009E1994">
              <w:rPr>
                <w:rFonts w:ascii="Aptos Narrow" w:hAnsi="Aptos Narrow"/>
                <w:color w:val="000000"/>
                <w:sz w:val="22"/>
                <w:szCs w:val="22"/>
              </w:rPr>
              <w:br/>
              <w:t>Maximum output power: higher than nominal (manufacturer standard);</w:t>
            </w:r>
            <w:r w:rsidRPr="009E1994">
              <w:rPr>
                <w:rFonts w:ascii="Aptos Narrow" w:hAnsi="Aptos Narrow"/>
                <w:color w:val="000000"/>
                <w:sz w:val="22"/>
                <w:szCs w:val="22"/>
              </w:rPr>
              <w:br/>
              <w:t>Output voltage: 230 V AC, 50 Hz;</w:t>
            </w:r>
            <w:r w:rsidRPr="009E1994">
              <w:rPr>
                <w:rFonts w:ascii="Aptos Narrow" w:hAnsi="Aptos Narrow"/>
                <w:color w:val="000000"/>
                <w:sz w:val="22"/>
                <w:szCs w:val="22"/>
              </w:rPr>
              <w:br/>
              <w:t>Pure sine wave output suitable for sensitive electronic equipment;</w:t>
            </w:r>
            <w:r w:rsidRPr="009E1994">
              <w:rPr>
                <w:rFonts w:ascii="Aptos Narrow" w:hAnsi="Aptos Narrow"/>
                <w:color w:val="000000"/>
                <w:sz w:val="22"/>
                <w:szCs w:val="22"/>
              </w:rPr>
              <w:br/>
              <w:t>Fuel type: gasoline;</w:t>
            </w:r>
            <w:r w:rsidRPr="009E1994">
              <w:rPr>
                <w:rFonts w:ascii="Aptos Narrow" w:hAnsi="Aptos Narrow"/>
                <w:color w:val="000000"/>
                <w:sz w:val="22"/>
                <w:szCs w:val="22"/>
              </w:rPr>
              <w:br/>
              <w:t>Electric start desirable;</w:t>
            </w:r>
            <w:r w:rsidRPr="009E1994">
              <w:rPr>
                <w:rFonts w:ascii="Aptos Narrow" w:hAnsi="Aptos Narrow"/>
                <w:color w:val="000000"/>
                <w:sz w:val="22"/>
                <w:szCs w:val="22"/>
              </w:rPr>
              <w:br/>
              <w:t>Integrated protection against overload and low oil level</w:t>
            </w:r>
          </w:p>
        </w:tc>
        <w:tc>
          <w:tcPr>
            <w:tcW w:w="996" w:type="dxa"/>
            <w:tcBorders>
              <w:top w:val="nil"/>
              <w:left w:val="nil"/>
              <w:bottom w:val="single" w:sz="4" w:space="0" w:color="auto"/>
              <w:right w:val="single" w:sz="4" w:space="0" w:color="auto"/>
            </w:tcBorders>
            <w:noWrap/>
            <w:vAlign w:val="center"/>
            <w:hideMark/>
          </w:tcPr>
          <w:p w14:paraId="31DD2045"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0B2BC31F" w14:textId="77777777" w:rsidR="00636651" w:rsidRPr="009E1994" w:rsidRDefault="00636651" w:rsidP="009D6259">
            <w:pPr>
              <w:jc w:val="center"/>
              <w:rPr>
                <w:rFonts w:ascii="Aptos Narrow" w:hAnsi="Aptos Narrow"/>
                <w:b/>
                <w:bCs/>
                <w:color w:val="000000"/>
                <w:sz w:val="22"/>
                <w:szCs w:val="22"/>
              </w:rPr>
            </w:pPr>
            <w:r w:rsidRPr="009E1994">
              <w:rPr>
                <w:rFonts w:ascii="Aptos Narrow" w:hAnsi="Aptos Narrow"/>
                <w:color w:val="000000"/>
                <w:sz w:val="22"/>
                <w:szCs w:val="22"/>
              </w:rPr>
              <w:t> </w:t>
            </w:r>
            <w:r w:rsidRPr="009E1994">
              <w:rPr>
                <w:rFonts w:ascii="Aptos Narrow" w:hAnsi="Aptos Narrow"/>
                <w:b/>
                <w:bCs/>
                <w:color w:val="000000"/>
                <w:sz w:val="22"/>
                <w:szCs w:val="22"/>
              </w:rPr>
              <w:t>Mar-Pol M82481</w:t>
            </w:r>
          </w:p>
          <w:p w14:paraId="28E93DC0" w14:textId="77777777" w:rsidR="00636651" w:rsidRPr="009E1994" w:rsidRDefault="00636651" w:rsidP="009D6259">
            <w:pPr>
              <w:jc w:val="center"/>
              <w:rPr>
                <w:rFonts w:ascii="Aptos Narrow" w:hAnsi="Aptos Narrow"/>
                <w:color w:val="000000"/>
                <w:sz w:val="22"/>
                <w:szCs w:val="22"/>
              </w:rPr>
            </w:pPr>
          </w:p>
        </w:tc>
        <w:tc>
          <w:tcPr>
            <w:tcW w:w="1208" w:type="dxa"/>
            <w:tcBorders>
              <w:top w:val="nil"/>
              <w:left w:val="nil"/>
              <w:bottom w:val="single" w:sz="4" w:space="0" w:color="auto"/>
              <w:right w:val="single" w:sz="4" w:space="0" w:color="auto"/>
            </w:tcBorders>
            <w:noWrap/>
            <w:vAlign w:val="center"/>
            <w:hideMark/>
          </w:tcPr>
          <w:p w14:paraId="16F2BF27"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GEN-INV-5KW</w:t>
            </w:r>
          </w:p>
        </w:tc>
      </w:tr>
      <w:tr w:rsidR="00636651" w:rsidRPr="009E1994" w14:paraId="0CC75324" w14:textId="77777777" w:rsidTr="009D6259">
        <w:trPr>
          <w:trHeight w:val="2030"/>
          <w:jc w:val="center"/>
        </w:trPr>
        <w:tc>
          <w:tcPr>
            <w:tcW w:w="531" w:type="dxa"/>
            <w:tcBorders>
              <w:top w:val="nil"/>
              <w:left w:val="single" w:sz="4" w:space="0" w:color="auto"/>
              <w:bottom w:val="single" w:sz="4" w:space="0" w:color="auto"/>
              <w:right w:val="single" w:sz="4" w:space="0" w:color="auto"/>
            </w:tcBorders>
            <w:noWrap/>
            <w:vAlign w:val="center"/>
            <w:hideMark/>
          </w:tcPr>
          <w:p w14:paraId="6D8C6835"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2</w:t>
            </w:r>
            <w:r>
              <w:rPr>
                <w:rFonts w:ascii="Aptos Narrow" w:hAnsi="Aptos Narrow"/>
                <w:color w:val="000000"/>
                <w:sz w:val="22"/>
                <w:szCs w:val="22"/>
              </w:rPr>
              <w:t>3</w:t>
            </w:r>
          </w:p>
        </w:tc>
        <w:tc>
          <w:tcPr>
            <w:tcW w:w="1449" w:type="dxa"/>
            <w:tcBorders>
              <w:top w:val="nil"/>
              <w:left w:val="nil"/>
              <w:bottom w:val="single" w:sz="4" w:space="0" w:color="auto"/>
              <w:right w:val="single" w:sz="4" w:space="0" w:color="auto"/>
            </w:tcBorders>
            <w:vAlign w:val="center"/>
            <w:hideMark/>
          </w:tcPr>
          <w:p w14:paraId="3E86A513"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Power Bank</w:t>
            </w:r>
          </w:p>
        </w:tc>
        <w:tc>
          <w:tcPr>
            <w:tcW w:w="4111" w:type="dxa"/>
            <w:tcBorders>
              <w:top w:val="nil"/>
              <w:left w:val="nil"/>
              <w:bottom w:val="single" w:sz="4" w:space="0" w:color="auto"/>
              <w:right w:val="single" w:sz="4" w:space="0" w:color="auto"/>
            </w:tcBorders>
            <w:hideMark/>
          </w:tcPr>
          <w:p w14:paraId="4E77B26D"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Battery capacity: minimum 10,000 mAh;</w:t>
            </w:r>
            <w:r w:rsidRPr="009E1994">
              <w:rPr>
                <w:rFonts w:ascii="Aptos Narrow" w:hAnsi="Aptos Narrow"/>
                <w:color w:val="000000"/>
                <w:sz w:val="22"/>
                <w:szCs w:val="22"/>
              </w:rPr>
              <w:br/>
              <w:t>Battery type: Li-ion or Li-polymer;</w:t>
            </w:r>
            <w:r w:rsidRPr="009E1994">
              <w:rPr>
                <w:rFonts w:ascii="Aptos Narrow" w:hAnsi="Aptos Narrow"/>
                <w:color w:val="000000"/>
                <w:sz w:val="22"/>
                <w:szCs w:val="22"/>
              </w:rPr>
              <w:br/>
              <w:t>Support for magnetic wireless charging (MagSafe-compatible or equivalent);</w:t>
            </w:r>
            <w:r w:rsidRPr="009E1994">
              <w:rPr>
                <w:rFonts w:ascii="Aptos Narrow" w:hAnsi="Aptos Narrow"/>
                <w:color w:val="000000"/>
                <w:sz w:val="22"/>
                <w:szCs w:val="22"/>
              </w:rPr>
              <w:br/>
              <w:t>Wired fast charging support (Power Delivery minimum 20 W);</w:t>
            </w:r>
            <w:r w:rsidRPr="009E1994">
              <w:rPr>
                <w:rFonts w:ascii="Aptos Narrow" w:hAnsi="Aptos Narrow"/>
                <w:color w:val="000000"/>
                <w:sz w:val="22"/>
                <w:szCs w:val="22"/>
              </w:rPr>
              <w:br/>
              <w:t>USB-C input/output;</w:t>
            </w:r>
          </w:p>
        </w:tc>
        <w:tc>
          <w:tcPr>
            <w:tcW w:w="996" w:type="dxa"/>
            <w:tcBorders>
              <w:top w:val="nil"/>
              <w:left w:val="nil"/>
              <w:bottom w:val="single" w:sz="4" w:space="0" w:color="auto"/>
              <w:right w:val="single" w:sz="4" w:space="0" w:color="auto"/>
            </w:tcBorders>
            <w:noWrap/>
            <w:vAlign w:val="center"/>
            <w:hideMark/>
          </w:tcPr>
          <w:p w14:paraId="6104E859"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145275A0"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 xml:space="preserve">EcoFlow RAPID </w:t>
            </w:r>
            <w:r w:rsidRPr="009E1994">
              <w:rPr>
                <w:rFonts w:ascii="Aptos Narrow" w:hAnsi="Aptos Narrow"/>
                <w:color w:val="000000"/>
                <w:sz w:val="22"/>
                <w:szCs w:val="22"/>
              </w:rPr>
              <w:br/>
              <w:t>Magnetic</w:t>
            </w:r>
          </w:p>
        </w:tc>
        <w:tc>
          <w:tcPr>
            <w:tcW w:w="1208" w:type="dxa"/>
            <w:tcBorders>
              <w:top w:val="nil"/>
              <w:left w:val="nil"/>
              <w:bottom w:val="single" w:sz="4" w:space="0" w:color="auto"/>
              <w:right w:val="single" w:sz="4" w:space="0" w:color="auto"/>
            </w:tcBorders>
            <w:noWrap/>
            <w:vAlign w:val="center"/>
            <w:hideMark/>
          </w:tcPr>
          <w:p w14:paraId="3A77460E"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PB-10K</w:t>
            </w:r>
          </w:p>
        </w:tc>
      </w:tr>
      <w:tr w:rsidR="00636651" w:rsidRPr="009E1994" w14:paraId="53B663E3" w14:textId="77777777" w:rsidTr="009D6259">
        <w:trPr>
          <w:trHeight w:val="3480"/>
          <w:jc w:val="center"/>
        </w:trPr>
        <w:tc>
          <w:tcPr>
            <w:tcW w:w="531" w:type="dxa"/>
            <w:tcBorders>
              <w:top w:val="nil"/>
              <w:left w:val="single" w:sz="4" w:space="0" w:color="auto"/>
              <w:bottom w:val="single" w:sz="4" w:space="0" w:color="auto"/>
              <w:right w:val="single" w:sz="4" w:space="0" w:color="auto"/>
            </w:tcBorders>
            <w:noWrap/>
            <w:vAlign w:val="center"/>
            <w:hideMark/>
          </w:tcPr>
          <w:p w14:paraId="55CD4D90"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2</w:t>
            </w:r>
            <w:r>
              <w:rPr>
                <w:rFonts w:ascii="Aptos Narrow" w:hAnsi="Aptos Narrow"/>
                <w:color w:val="000000"/>
                <w:sz w:val="22"/>
                <w:szCs w:val="22"/>
              </w:rPr>
              <w:t>4</w:t>
            </w:r>
          </w:p>
        </w:tc>
        <w:tc>
          <w:tcPr>
            <w:tcW w:w="1449" w:type="dxa"/>
            <w:tcBorders>
              <w:top w:val="nil"/>
              <w:left w:val="nil"/>
              <w:bottom w:val="single" w:sz="4" w:space="0" w:color="auto"/>
              <w:right w:val="single" w:sz="4" w:space="0" w:color="auto"/>
            </w:tcBorders>
            <w:vAlign w:val="center"/>
            <w:hideMark/>
          </w:tcPr>
          <w:p w14:paraId="40258413"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UPS</w:t>
            </w:r>
          </w:p>
        </w:tc>
        <w:tc>
          <w:tcPr>
            <w:tcW w:w="4111" w:type="dxa"/>
            <w:tcBorders>
              <w:top w:val="nil"/>
              <w:left w:val="nil"/>
              <w:bottom w:val="single" w:sz="4" w:space="0" w:color="auto"/>
              <w:right w:val="single" w:sz="4" w:space="0" w:color="auto"/>
            </w:tcBorders>
            <w:hideMark/>
          </w:tcPr>
          <w:p w14:paraId="7A48A2EB"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Rated power capacity: minimum 1000 VA / 700 W;</w:t>
            </w:r>
            <w:r w:rsidRPr="009E1994">
              <w:rPr>
                <w:rFonts w:ascii="Aptos Narrow" w:hAnsi="Aptos Narrow"/>
                <w:color w:val="000000"/>
                <w:sz w:val="22"/>
                <w:szCs w:val="22"/>
              </w:rPr>
              <w:br/>
              <w:t>Topology: line-interactive;</w:t>
            </w:r>
            <w:r w:rsidRPr="009E1994">
              <w:rPr>
                <w:rFonts w:ascii="Aptos Narrow" w:hAnsi="Aptos Narrow"/>
                <w:color w:val="000000"/>
                <w:sz w:val="22"/>
                <w:szCs w:val="22"/>
              </w:rPr>
              <w:br/>
              <w:t>Output waveform: pure sine wave;</w:t>
            </w:r>
            <w:r w:rsidRPr="009E1994">
              <w:rPr>
                <w:rFonts w:ascii="Aptos Narrow" w:hAnsi="Aptos Narrow"/>
                <w:color w:val="000000"/>
                <w:sz w:val="22"/>
                <w:szCs w:val="22"/>
              </w:rPr>
              <w:br/>
              <w:t>Integrated LCD display for status monitoring;</w:t>
            </w:r>
            <w:r w:rsidRPr="009E1994">
              <w:rPr>
                <w:rFonts w:ascii="Aptos Narrow" w:hAnsi="Aptos Narrow"/>
                <w:color w:val="000000"/>
                <w:sz w:val="22"/>
                <w:szCs w:val="22"/>
              </w:rPr>
              <w:br/>
              <w:t>Runtime: minimum 5–10 minutes at approximately 50% load;</w:t>
            </w:r>
            <w:r w:rsidRPr="009E1994">
              <w:rPr>
                <w:rFonts w:ascii="Aptos Narrow" w:hAnsi="Aptos Narrow"/>
                <w:color w:val="000000"/>
                <w:sz w:val="22"/>
                <w:szCs w:val="22"/>
              </w:rPr>
              <w:br/>
              <w:t>Automatic Voltage Regulation (AVR) function;</w:t>
            </w:r>
            <w:r w:rsidRPr="009E1994">
              <w:rPr>
                <w:rFonts w:ascii="Aptos Narrow" w:hAnsi="Aptos Narrow"/>
                <w:color w:val="000000"/>
                <w:sz w:val="22"/>
                <w:szCs w:val="22"/>
              </w:rPr>
              <w:br/>
              <w:t>Communication interface for monitoring (USB or equivalent);</w:t>
            </w:r>
            <w:r w:rsidRPr="009E1994">
              <w:rPr>
                <w:rFonts w:ascii="Aptos Narrow" w:hAnsi="Aptos Narrow"/>
                <w:color w:val="000000"/>
                <w:sz w:val="22"/>
                <w:szCs w:val="22"/>
              </w:rPr>
              <w:br/>
              <w:t>Replaceable internal batteries;</w:t>
            </w:r>
            <w:r w:rsidRPr="009E1994">
              <w:rPr>
                <w:rFonts w:ascii="Aptos Narrow" w:hAnsi="Aptos Narrow"/>
                <w:color w:val="000000"/>
                <w:sz w:val="22"/>
                <w:szCs w:val="22"/>
              </w:rPr>
              <w:br/>
              <w:t>Protection against overload and short circuit</w:t>
            </w:r>
          </w:p>
        </w:tc>
        <w:tc>
          <w:tcPr>
            <w:tcW w:w="996" w:type="dxa"/>
            <w:tcBorders>
              <w:top w:val="nil"/>
              <w:left w:val="nil"/>
              <w:bottom w:val="single" w:sz="4" w:space="0" w:color="auto"/>
              <w:right w:val="single" w:sz="4" w:space="0" w:color="auto"/>
            </w:tcBorders>
            <w:noWrap/>
            <w:vAlign w:val="center"/>
            <w:hideMark/>
          </w:tcPr>
          <w:p w14:paraId="4F9EFF4A"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21B4A5B5"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 xml:space="preserve">APC </w:t>
            </w:r>
            <w:r w:rsidRPr="009E1994">
              <w:rPr>
                <w:rFonts w:ascii="Aptos Narrow" w:hAnsi="Aptos Narrow"/>
                <w:color w:val="000000"/>
                <w:sz w:val="22"/>
                <w:szCs w:val="22"/>
              </w:rPr>
              <w:br/>
              <w:t xml:space="preserve">Smart-UPS </w:t>
            </w:r>
            <w:r w:rsidRPr="009E1994">
              <w:rPr>
                <w:rFonts w:ascii="Aptos Narrow" w:hAnsi="Aptos Narrow"/>
                <w:color w:val="000000"/>
                <w:sz w:val="22"/>
                <w:szCs w:val="22"/>
              </w:rPr>
              <w:br/>
              <w:t>1000VA LCD</w:t>
            </w:r>
          </w:p>
        </w:tc>
        <w:tc>
          <w:tcPr>
            <w:tcW w:w="1208" w:type="dxa"/>
            <w:tcBorders>
              <w:top w:val="nil"/>
              <w:left w:val="nil"/>
              <w:bottom w:val="single" w:sz="4" w:space="0" w:color="auto"/>
              <w:right w:val="single" w:sz="4" w:space="0" w:color="auto"/>
            </w:tcBorders>
            <w:noWrap/>
            <w:vAlign w:val="center"/>
            <w:hideMark/>
          </w:tcPr>
          <w:p w14:paraId="2A45D2D8"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UPS-1000VA</w:t>
            </w:r>
          </w:p>
        </w:tc>
      </w:tr>
      <w:tr w:rsidR="00636651" w:rsidRPr="009E1994" w14:paraId="3C0969FF" w14:textId="77777777" w:rsidTr="009D6259">
        <w:trPr>
          <w:trHeight w:val="3770"/>
          <w:jc w:val="center"/>
        </w:trPr>
        <w:tc>
          <w:tcPr>
            <w:tcW w:w="531" w:type="dxa"/>
            <w:tcBorders>
              <w:top w:val="nil"/>
              <w:left w:val="single" w:sz="4" w:space="0" w:color="auto"/>
              <w:bottom w:val="single" w:sz="4" w:space="0" w:color="auto"/>
              <w:right w:val="single" w:sz="4" w:space="0" w:color="auto"/>
            </w:tcBorders>
            <w:noWrap/>
            <w:vAlign w:val="center"/>
            <w:hideMark/>
          </w:tcPr>
          <w:p w14:paraId="1722D6E1"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lastRenderedPageBreak/>
              <w:t>2</w:t>
            </w:r>
            <w:r>
              <w:rPr>
                <w:rFonts w:ascii="Aptos Narrow" w:hAnsi="Aptos Narrow"/>
                <w:color w:val="000000"/>
                <w:sz w:val="22"/>
                <w:szCs w:val="22"/>
              </w:rPr>
              <w:t>5</w:t>
            </w:r>
          </w:p>
        </w:tc>
        <w:tc>
          <w:tcPr>
            <w:tcW w:w="1449" w:type="dxa"/>
            <w:tcBorders>
              <w:top w:val="nil"/>
              <w:left w:val="nil"/>
              <w:bottom w:val="single" w:sz="4" w:space="0" w:color="auto"/>
              <w:right w:val="single" w:sz="4" w:space="0" w:color="auto"/>
            </w:tcBorders>
            <w:vAlign w:val="center"/>
            <w:hideMark/>
          </w:tcPr>
          <w:p w14:paraId="2E9A404B"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Line-Interactive UPS</w:t>
            </w:r>
          </w:p>
        </w:tc>
        <w:tc>
          <w:tcPr>
            <w:tcW w:w="4111" w:type="dxa"/>
            <w:tcBorders>
              <w:top w:val="nil"/>
              <w:left w:val="nil"/>
              <w:bottom w:val="single" w:sz="4" w:space="0" w:color="auto"/>
              <w:right w:val="single" w:sz="4" w:space="0" w:color="auto"/>
            </w:tcBorders>
            <w:hideMark/>
          </w:tcPr>
          <w:p w14:paraId="6EA14CD1"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Rated power capacity: minimum 1600 VA / 900 W;</w:t>
            </w:r>
            <w:r w:rsidRPr="009E1994">
              <w:rPr>
                <w:rFonts w:ascii="Aptos Narrow" w:hAnsi="Aptos Narrow"/>
                <w:color w:val="000000"/>
                <w:sz w:val="22"/>
                <w:szCs w:val="22"/>
              </w:rPr>
              <w:br/>
              <w:t>Topology: line-interactive;</w:t>
            </w:r>
            <w:r w:rsidRPr="009E1994">
              <w:rPr>
                <w:rFonts w:ascii="Aptos Narrow" w:hAnsi="Aptos Narrow"/>
                <w:color w:val="000000"/>
                <w:sz w:val="22"/>
                <w:szCs w:val="22"/>
              </w:rPr>
              <w:br/>
              <w:t>Output waveform: pure sine wave;</w:t>
            </w:r>
            <w:r w:rsidRPr="009E1994">
              <w:rPr>
                <w:rFonts w:ascii="Aptos Narrow" w:hAnsi="Aptos Narrow"/>
                <w:color w:val="000000"/>
                <w:sz w:val="22"/>
                <w:szCs w:val="22"/>
              </w:rPr>
              <w:br/>
              <w:t>Automatic Voltage Regulation (AVR);</w:t>
            </w:r>
            <w:r w:rsidRPr="009E1994">
              <w:rPr>
                <w:rFonts w:ascii="Aptos Narrow" w:hAnsi="Aptos Narrow"/>
                <w:color w:val="000000"/>
                <w:sz w:val="22"/>
                <w:szCs w:val="22"/>
              </w:rPr>
              <w:br/>
              <w:t>Runtime: minimum 7–15 minutes under moderate load conditions;</w:t>
            </w:r>
            <w:r w:rsidRPr="009E1994">
              <w:rPr>
                <w:rFonts w:ascii="Aptos Narrow" w:hAnsi="Aptos Narrow"/>
                <w:color w:val="000000"/>
                <w:sz w:val="22"/>
                <w:szCs w:val="22"/>
              </w:rPr>
              <w:br/>
              <w:t>Protection for network/data lines desirable;</w:t>
            </w:r>
            <w:r w:rsidRPr="009E1994">
              <w:rPr>
                <w:rFonts w:ascii="Aptos Narrow" w:hAnsi="Aptos Narrow"/>
                <w:color w:val="000000"/>
                <w:sz w:val="22"/>
                <w:szCs w:val="22"/>
              </w:rPr>
              <w:br/>
              <w:t>Communication interface for monitoring and automatic shutdown (USB or equivalent);</w:t>
            </w:r>
            <w:r w:rsidRPr="009E1994">
              <w:rPr>
                <w:rFonts w:ascii="Aptos Narrow" w:hAnsi="Aptos Narrow"/>
                <w:color w:val="000000"/>
                <w:sz w:val="22"/>
                <w:szCs w:val="22"/>
              </w:rPr>
              <w:br/>
              <w:t>Audible alarm and LED/LCD status indicators;</w:t>
            </w:r>
            <w:r w:rsidRPr="009E1994">
              <w:rPr>
                <w:rFonts w:ascii="Aptos Narrow" w:hAnsi="Aptos Narrow"/>
                <w:color w:val="000000"/>
                <w:sz w:val="22"/>
                <w:szCs w:val="22"/>
              </w:rPr>
              <w:br/>
              <w:t>Replaceable internal batteries</w:t>
            </w:r>
          </w:p>
        </w:tc>
        <w:tc>
          <w:tcPr>
            <w:tcW w:w="996" w:type="dxa"/>
            <w:tcBorders>
              <w:top w:val="nil"/>
              <w:left w:val="nil"/>
              <w:bottom w:val="single" w:sz="4" w:space="0" w:color="auto"/>
              <w:right w:val="single" w:sz="4" w:space="0" w:color="auto"/>
            </w:tcBorders>
            <w:noWrap/>
            <w:vAlign w:val="center"/>
            <w:hideMark/>
          </w:tcPr>
          <w:p w14:paraId="3D0CEA62"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33888034"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 xml:space="preserve">APC </w:t>
            </w:r>
            <w:r w:rsidRPr="009E1994">
              <w:rPr>
                <w:rFonts w:ascii="Aptos Narrow" w:hAnsi="Aptos Narrow"/>
                <w:color w:val="000000"/>
                <w:sz w:val="22"/>
                <w:szCs w:val="22"/>
              </w:rPr>
              <w:br/>
              <w:t xml:space="preserve">Back-UPS </w:t>
            </w:r>
            <w:r w:rsidRPr="009E1994">
              <w:rPr>
                <w:rFonts w:ascii="Aptos Narrow" w:hAnsi="Aptos Narrow"/>
                <w:color w:val="000000"/>
                <w:sz w:val="22"/>
                <w:szCs w:val="22"/>
              </w:rPr>
              <w:br/>
              <w:t xml:space="preserve">1600VA </w:t>
            </w:r>
          </w:p>
        </w:tc>
        <w:tc>
          <w:tcPr>
            <w:tcW w:w="1208" w:type="dxa"/>
            <w:tcBorders>
              <w:top w:val="nil"/>
              <w:left w:val="nil"/>
              <w:bottom w:val="single" w:sz="4" w:space="0" w:color="auto"/>
              <w:right w:val="single" w:sz="4" w:space="0" w:color="auto"/>
            </w:tcBorders>
            <w:noWrap/>
            <w:vAlign w:val="center"/>
            <w:hideMark/>
          </w:tcPr>
          <w:p w14:paraId="16AB1320"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UPS-1600VA</w:t>
            </w:r>
          </w:p>
        </w:tc>
      </w:tr>
      <w:tr w:rsidR="00636651" w:rsidRPr="009E1994" w14:paraId="2366B38B" w14:textId="77777777" w:rsidTr="009D6259">
        <w:trPr>
          <w:trHeight w:val="3480"/>
          <w:jc w:val="center"/>
        </w:trPr>
        <w:tc>
          <w:tcPr>
            <w:tcW w:w="531" w:type="dxa"/>
            <w:tcBorders>
              <w:top w:val="nil"/>
              <w:left w:val="single" w:sz="4" w:space="0" w:color="auto"/>
              <w:bottom w:val="single" w:sz="4" w:space="0" w:color="auto"/>
              <w:right w:val="single" w:sz="4" w:space="0" w:color="auto"/>
            </w:tcBorders>
            <w:noWrap/>
            <w:vAlign w:val="center"/>
            <w:hideMark/>
          </w:tcPr>
          <w:p w14:paraId="50343E64"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2</w:t>
            </w:r>
            <w:r>
              <w:rPr>
                <w:rFonts w:ascii="Aptos Narrow" w:hAnsi="Aptos Narrow"/>
                <w:color w:val="000000"/>
                <w:sz w:val="22"/>
                <w:szCs w:val="22"/>
              </w:rPr>
              <w:t>6</w:t>
            </w:r>
          </w:p>
        </w:tc>
        <w:tc>
          <w:tcPr>
            <w:tcW w:w="1449" w:type="dxa"/>
            <w:tcBorders>
              <w:top w:val="nil"/>
              <w:left w:val="nil"/>
              <w:bottom w:val="single" w:sz="4" w:space="0" w:color="auto"/>
              <w:right w:val="single" w:sz="4" w:space="0" w:color="auto"/>
            </w:tcBorders>
            <w:vAlign w:val="center"/>
            <w:hideMark/>
          </w:tcPr>
          <w:p w14:paraId="7F4A6B99"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Foldable Solar Panel</w:t>
            </w:r>
          </w:p>
        </w:tc>
        <w:tc>
          <w:tcPr>
            <w:tcW w:w="4111" w:type="dxa"/>
            <w:tcBorders>
              <w:top w:val="nil"/>
              <w:left w:val="nil"/>
              <w:bottom w:val="single" w:sz="4" w:space="0" w:color="auto"/>
              <w:right w:val="single" w:sz="4" w:space="0" w:color="auto"/>
            </w:tcBorders>
            <w:hideMark/>
          </w:tcPr>
          <w:p w14:paraId="650ED4A6"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Rated power output: minimum 110 W;</w:t>
            </w:r>
            <w:r w:rsidRPr="009E1994">
              <w:rPr>
                <w:rFonts w:ascii="Aptos Narrow" w:hAnsi="Aptos Narrow"/>
                <w:color w:val="000000"/>
                <w:sz w:val="22"/>
                <w:szCs w:val="22"/>
              </w:rPr>
              <w:br/>
              <w:t>Solar cell type: monocrystalline;</w:t>
            </w:r>
            <w:r w:rsidRPr="009E1994">
              <w:rPr>
                <w:rFonts w:ascii="Aptos Narrow" w:hAnsi="Aptos Narrow"/>
                <w:color w:val="000000"/>
                <w:sz w:val="22"/>
                <w:szCs w:val="22"/>
              </w:rPr>
              <w:br/>
              <w:t>Conversion efficiency: minimum 20%;</w:t>
            </w:r>
            <w:r w:rsidRPr="009E1994">
              <w:rPr>
                <w:rFonts w:ascii="Aptos Narrow" w:hAnsi="Aptos Narrow"/>
                <w:color w:val="000000"/>
                <w:sz w:val="22"/>
                <w:szCs w:val="22"/>
              </w:rPr>
              <w:br/>
              <w:t>Protection rating: minimum IP65;</w:t>
            </w:r>
            <w:r w:rsidRPr="009E1994">
              <w:rPr>
                <w:rFonts w:ascii="Aptos Narrow" w:hAnsi="Aptos Narrow"/>
                <w:color w:val="000000"/>
                <w:sz w:val="22"/>
                <w:szCs w:val="22"/>
              </w:rPr>
              <w:br/>
              <w:t>Foldable, portable design suitable for field deployment;</w:t>
            </w:r>
            <w:r w:rsidRPr="009E1994">
              <w:rPr>
                <w:rFonts w:ascii="Aptos Narrow" w:hAnsi="Aptos Narrow"/>
                <w:color w:val="000000"/>
                <w:sz w:val="22"/>
                <w:szCs w:val="22"/>
              </w:rPr>
              <w:br/>
              <w:t>Equipped with MC4, XT60 or equivalent connectors;</w:t>
            </w:r>
            <w:r w:rsidRPr="009E1994">
              <w:rPr>
                <w:rFonts w:ascii="Aptos Narrow" w:hAnsi="Aptos Narrow"/>
                <w:color w:val="000000"/>
                <w:sz w:val="22"/>
                <w:szCs w:val="22"/>
              </w:rPr>
              <w:br/>
            </w:r>
            <w:r w:rsidRPr="009E1994">
              <w:rPr>
                <w:rFonts w:ascii="Aptos Narrow" w:hAnsi="Aptos Narrow"/>
                <w:b/>
                <w:bCs/>
                <w:color w:val="000000"/>
                <w:sz w:val="22"/>
                <w:szCs w:val="22"/>
              </w:rPr>
              <w:t>Compatible with portable power stations and external battery systems</w:t>
            </w:r>
            <w:r w:rsidRPr="009E1994">
              <w:rPr>
                <w:rFonts w:ascii="Aptos Narrow" w:hAnsi="Aptos Narrow"/>
                <w:color w:val="000000"/>
                <w:sz w:val="22"/>
                <w:szCs w:val="22"/>
              </w:rPr>
              <w:t>;</w:t>
            </w:r>
            <w:r w:rsidRPr="009E1994">
              <w:rPr>
                <w:rFonts w:ascii="Aptos Narrow" w:hAnsi="Aptos Narrow"/>
                <w:color w:val="000000"/>
                <w:sz w:val="22"/>
                <w:szCs w:val="22"/>
              </w:rPr>
              <w:br/>
              <w:t>Designed for outdoor use in variable weather conditions </w:t>
            </w:r>
          </w:p>
        </w:tc>
        <w:tc>
          <w:tcPr>
            <w:tcW w:w="996" w:type="dxa"/>
            <w:tcBorders>
              <w:top w:val="nil"/>
              <w:left w:val="nil"/>
              <w:bottom w:val="single" w:sz="4" w:space="0" w:color="auto"/>
              <w:right w:val="single" w:sz="4" w:space="0" w:color="auto"/>
            </w:tcBorders>
            <w:noWrap/>
            <w:vAlign w:val="center"/>
            <w:hideMark/>
          </w:tcPr>
          <w:p w14:paraId="0500DF1E"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0D7C2A37"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 xml:space="preserve">EcoFlow </w:t>
            </w:r>
            <w:r w:rsidRPr="009E1994">
              <w:rPr>
                <w:rFonts w:ascii="Aptos Narrow" w:hAnsi="Aptos Narrow"/>
                <w:color w:val="000000"/>
                <w:sz w:val="22"/>
                <w:szCs w:val="22"/>
              </w:rPr>
              <w:br/>
              <w:t xml:space="preserve">110W Solar </w:t>
            </w:r>
            <w:r w:rsidRPr="009E1994">
              <w:rPr>
                <w:rFonts w:ascii="Aptos Narrow" w:hAnsi="Aptos Narrow"/>
                <w:color w:val="000000"/>
                <w:sz w:val="22"/>
                <w:szCs w:val="22"/>
              </w:rPr>
              <w:br/>
              <w:t xml:space="preserve">Panel </w:t>
            </w:r>
          </w:p>
        </w:tc>
        <w:tc>
          <w:tcPr>
            <w:tcW w:w="1208" w:type="dxa"/>
            <w:tcBorders>
              <w:top w:val="nil"/>
              <w:left w:val="nil"/>
              <w:bottom w:val="single" w:sz="4" w:space="0" w:color="auto"/>
              <w:right w:val="single" w:sz="4" w:space="0" w:color="auto"/>
            </w:tcBorders>
            <w:noWrap/>
            <w:vAlign w:val="center"/>
            <w:hideMark/>
          </w:tcPr>
          <w:p w14:paraId="6F6C28D0"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SOL-110W</w:t>
            </w:r>
          </w:p>
        </w:tc>
      </w:tr>
      <w:tr w:rsidR="00636651" w:rsidRPr="009E1994" w14:paraId="57A7701A" w14:textId="77777777" w:rsidTr="009D6259">
        <w:trPr>
          <w:trHeight w:val="2900"/>
          <w:jc w:val="center"/>
        </w:trPr>
        <w:tc>
          <w:tcPr>
            <w:tcW w:w="531" w:type="dxa"/>
            <w:tcBorders>
              <w:top w:val="nil"/>
              <w:left w:val="single" w:sz="4" w:space="0" w:color="auto"/>
              <w:bottom w:val="single" w:sz="4" w:space="0" w:color="auto"/>
              <w:right w:val="single" w:sz="4" w:space="0" w:color="auto"/>
            </w:tcBorders>
            <w:noWrap/>
            <w:vAlign w:val="center"/>
            <w:hideMark/>
          </w:tcPr>
          <w:p w14:paraId="36029844"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2</w:t>
            </w:r>
            <w:r>
              <w:rPr>
                <w:rFonts w:ascii="Aptos Narrow" w:hAnsi="Aptos Narrow"/>
                <w:color w:val="000000"/>
                <w:sz w:val="22"/>
                <w:szCs w:val="22"/>
              </w:rPr>
              <w:t>7</w:t>
            </w:r>
          </w:p>
        </w:tc>
        <w:tc>
          <w:tcPr>
            <w:tcW w:w="1449" w:type="dxa"/>
            <w:tcBorders>
              <w:top w:val="nil"/>
              <w:left w:val="nil"/>
              <w:bottom w:val="single" w:sz="4" w:space="0" w:color="auto"/>
              <w:right w:val="single" w:sz="4" w:space="0" w:color="auto"/>
            </w:tcBorders>
            <w:vAlign w:val="center"/>
            <w:hideMark/>
          </w:tcPr>
          <w:p w14:paraId="1C982818"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1446EDD3" w14:textId="77777777" w:rsidR="00636651" w:rsidRPr="009E1994" w:rsidRDefault="00636651" w:rsidP="009D6259">
            <w:pPr>
              <w:rPr>
                <w:rFonts w:ascii="Aptos Narrow" w:hAnsi="Aptos Narrow"/>
                <w:color w:val="000000"/>
                <w:sz w:val="22"/>
                <w:szCs w:val="22"/>
              </w:rPr>
            </w:pPr>
            <w:r w:rsidRPr="009E1994">
              <w:rPr>
                <w:rFonts w:ascii="Aptos Narrow" w:hAnsi="Aptos Narrow"/>
                <w:color w:val="000000"/>
                <w:sz w:val="22"/>
                <w:szCs w:val="22"/>
              </w:rPr>
              <w:t>Nominal AC output power: minimum 300 W;</w:t>
            </w:r>
            <w:r w:rsidRPr="009E1994">
              <w:rPr>
                <w:rFonts w:ascii="Aptos Narrow" w:hAnsi="Aptos Narrow"/>
                <w:color w:val="000000"/>
                <w:sz w:val="22"/>
                <w:szCs w:val="22"/>
              </w:rPr>
              <w:br/>
              <w:t>Output waveform: pure sine wave;</w:t>
            </w:r>
            <w:r w:rsidRPr="009E1994">
              <w:rPr>
                <w:rFonts w:ascii="Aptos Narrow" w:hAnsi="Aptos Narrow"/>
                <w:color w:val="000000"/>
                <w:sz w:val="22"/>
                <w:szCs w:val="22"/>
              </w:rPr>
              <w:br/>
              <w:t>AC output: 220–230 V (EU standard socket);</w:t>
            </w:r>
            <w:r w:rsidRPr="009E1994">
              <w:rPr>
                <w:rFonts w:ascii="Aptos Narrow" w:hAnsi="Aptos Narrow"/>
                <w:color w:val="000000"/>
                <w:sz w:val="22"/>
                <w:szCs w:val="22"/>
              </w:rPr>
              <w:br/>
              <w:t>Integrated UPS function for seamless power transition;</w:t>
            </w:r>
            <w:r w:rsidRPr="009E1994">
              <w:rPr>
                <w:rFonts w:ascii="Aptos Narrow" w:hAnsi="Aptos Narrow"/>
                <w:color w:val="000000"/>
                <w:sz w:val="22"/>
                <w:szCs w:val="22"/>
              </w:rPr>
              <w:br/>
              <w:t>USB Type-A and USB Type-C output ports;</w:t>
            </w:r>
            <w:r w:rsidRPr="009E1994">
              <w:rPr>
                <w:rFonts w:ascii="Aptos Narrow" w:hAnsi="Aptos Narrow"/>
                <w:color w:val="000000"/>
                <w:sz w:val="22"/>
                <w:szCs w:val="22"/>
              </w:rPr>
              <w:br/>
              <w:t>Fast AC charging capability;</w:t>
            </w:r>
            <w:r w:rsidRPr="009E1994">
              <w:rPr>
                <w:rFonts w:ascii="Aptos Narrow" w:hAnsi="Aptos Narrow"/>
                <w:color w:val="000000"/>
                <w:sz w:val="22"/>
                <w:szCs w:val="22"/>
              </w:rPr>
              <w:br/>
              <w:t>Compact and portable format;</w:t>
            </w:r>
            <w:r w:rsidRPr="009E1994">
              <w:rPr>
                <w:rFonts w:ascii="Aptos Narrow" w:hAnsi="Aptos Narrow"/>
                <w:color w:val="000000"/>
                <w:sz w:val="22"/>
                <w:szCs w:val="22"/>
              </w:rPr>
              <w:br/>
              <w:t>Protection against undervoltage, overload, short circuit and overheating</w:t>
            </w:r>
          </w:p>
        </w:tc>
        <w:tc>
          <w:tcPr>
            <w:tcW w:w="996" w:type="dxa"/>
            <w:tcBorders>
              <w:top w:val="nil"/>
              <w:left w:val="nil"/>
              <w:bottom w:val="single" w:sz="4" w:space="0" w:color="auto"/>
              <w:right w:val="single" w:sz="4" w:space="0" w:color="auto"/>
            </w:tcBorders>
            <w:noWrap/>
            <w:vAlign w:val="center"/>
            <w:hideMark/>
          </w:tcPr>
          <w:p w14:paraId="001E679C"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297988BD"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EcoFlow RIVER 3 UPS</w:t>
            </w:r>
          </w:p>
        </w:tc>
        <w:tc>
          <w:tcPr>
            <w:tcW w:w="1208" w:type="dxa"/>
            <w:tcBorders>
              <w:top w:val="nil"/>
              <w:left w:val="nil"/>
              <w:bottom w:val="single" w:sz="4" w:space="0" w:color="auto"/>
              <w:right w:val="single" w:sz="4" w:space="0" w:color="auto"/>
            </w:tcBorders>
            <w:noWrap/>
            <w:vAlign w:val="center"/>
            <w:hideMark/>
          </w:tcPr>
          <w:p w14:paraId="367F95ED" w14:textId="77777777" w:rsidR="00636651" w:rsidRPr="009E1994" w:rsidRDefault="00636651" w:rsidP="009D6259">
            <w:pPr>
              <w:jc w:val="center"/>
              <w:rPr>
                <w:rFonts w:ascii="Aptos Narrow" w:hAnsi="Aptos Narrow"/>
                <w:color w:val="000000"/>
                <w:sz w:val="22"/>
                <w:szCs w:val="22"/>
              </w:rPr>
            </w:pPr>
            <w:r w:rsidRPr="009E1994">
              <w:rPr>
                <w:rFonts w:ascii="Aptos Narrow" w:hAnsi="Aptos Narrow"/>
                <w:color w:val="000000"/>
                <w:sz w:val="22"/>
                <w:szCs w:val="22"/>
              </w:rPr>
              <w:t>PPS-300-UPS</w:t>
            </w:r>
          </w:p>
        </w:tc>
      </w:tr>
    </w:tbl>
    <w:p w14:paraId="4D846877" w14:textId="77777777" w:rsidR="00636651" w:rsidRPr="009E1994" w:rsidRDefault="00636651" w:rsidP="00636651">
      <w:pPr>
        <w:jc w:val="both"/>
        <w:rPr>
          <w:rFonts w:asciiTheme="minorHAnsi" w:eastAsia="Arial Unicode MS" w:hAnsiTheme="minorHAnsi" w:cstheme="minorHAnsi"/>
          <w:b/>
          <w:sz w:val="22"/>
          <w:szCs w:val="22"/>
        </w:rPr>
      </w:pPr>
    </w:p>
    <w:p w14:paraId="6BA880F5" w14:textId="77777777" w:rsidR="00636651" w:rsidRPr="009E1994" w:rsidRDefault="00636651" w:rsidP="00636651">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
          <w:sz w:val="22"/>
          <w:szCs w:val="22"/>
        </w:rPr>
        <w:t xml:space="preserve">All the equipment has to be delivered to the beneficiary offices or nearest delivery point in the city of office location. </w:t>
      </w:r>
      <w:r w:rsidRPr="009E1994">
        <w:rPr>
          <w:rFonts w:asciiTheme="minorHAnsi" w:eastAsia="Arial Unicode MS" w:hAnsiTheme="minorHAnsi" w:cstheme="minorHAnsi"/>
          <w:bCs/>
          <w:sz w:val="22"/>
          <w:szCs w:val="22"/>
        </w:rPr>
        <w:t>This will be primarily in the East and South east of the country (e.g. Chernihiv, Kharkiv, Dnipro, Mykolaiv, etc, up to 19 addresses).</w:t>
      </w:r>
      <w:r w:rsidRPr="009E1994">
        <w:rPr>
          <w:rFonts w:asciiTheme="minorHAnsi" w:eastAsia="Arial Unicode MS" w:hAnsiTheme="minorHAnsi" w:cstheme="minorHAnsi"/>
          <w:b/>
          <w:sz w:val="22"/>
          <w:szCs w:val="22"/>
        </w:rPr>
        <w:t xml:space="preserve"> </w:t>
      </w:r>
      <w:r w:rsidRPr="009E1994">
        <w:rPr>
          <w:rFonts w:asciiTheme="minorHAnsi" w:eastAsia="Arial Unicode MS" w:hAnsiTheme="minorHAnsi" w:cstheme="minorHAnsi"/>
          <w:bCs/>
          <w:sz w:val="22"/>
          <w:szCs w:val="22"/>
        </w:rPr>
        <w:t xml:space="preserve">Detailed list of shipment addresses and contact persons will be shared separately with the selected bidder. </w:t>
      </w:r>
      <w:r w:rsidRPr="009E1994">
        <w:rPr>
          <w:rFonts w:asciiTheme="minorHAnsi" w:eastAsia="Arial Unicode MS" w:hAnsiTheme="minorHAnsi" w:cstheme="minorHAnsi"/>
          <w:b/>
          <w:sz w:val="22"/>
          <w:szCs w:val="22"/>
          <w:u w:val="single"/>
        </w:rPr>
        <w:t>Purchased items must be shipped to the beneficiaries in the shortest available time!</w:t>
      </w:r>
      <w:r w:rsidRPr="009E1994">
        <w:rPr>
          <w:rFonts w:asciiTheme="minorHAnsi" w:eastAsia="Arial Unicode MS" w:hAnsiTheme="minorHAnsi" w:cstheme="minorHAnsi"/>
          <w:bCs/>
          <w:sz w:val="22"/>
          <w:szCs w:val="22"/>
        </w:rPr>
        <w:t xml:space="preserve"> </w:t>
      </w:r>
    </w:p>
    <w:p w14:paraId="3A682E24" w14:textId="77777777" w:rsidR="00636651" w:rsidRDefault="00636651" w:rsidP="00636651">
      <w:pPr>
        <w:jc w:val="both"/>
        <w:rPr>
          <w:rFonts w:asciiTheme="minorHAnsi" w:eastAsia="Arial Unicode MS" w:hAnsiTheme="minorHAnsi" w:cstheme="minorHAnsi"/>
          <w:b/>
          <w:bCs/>
          <w:i/>
          <w:iCs/>
          <w:sz w:val="22"/>
          <w:szCs w:val="22"/>
        </w:rPr>
      </w:pPr>
      <w:r w:rsidRPr="009E1994">
        <w:rPr>
          <w:rFonts w:asciiTheme="minorHAnsi" w:eastAsia="Arial Unicode MS" w:hAnsiTheme="minorHAnsi" w:cstheme="minorHAnsi"/>
          <w:b/>
          <w:bCs/>
          <w:i/>
          <w:iCs/>
          <w:sz w:val="22"/>
          <w:szCs w:val="22"/>
        </w:rPr>
        <w:lastRenderedPageBreak/>
        <w:t>All equipment must be officially imported into Ukraine and accompanied by an official warranty of at least 12 months. Expertise France may request an Authorization Letter from Vendor or importer to confirm compliance with this requirement.</w:t>
      </w:r>
    </w:p>
    <w:p w14:paraId="49BEEDB9" w14:textId="77777777" w:rsidR="00636651" w:rsidRPr="009E1994" w:rsidRDefault="00636651" w:rsidP="00636651">
      <w:pPr>
        <w:jc w:val="both"/>
        <w:rPr>
          <w:rFonts w:asciiTheme="minorHAnsi" w:eastAsia="Arial Unicode MS" w:hAnsiTheme="minorHAnsi" w:cstheme="minorHAnsi"/>
          <w:bCs/>
          <w:sz w:val="22"/>
          <w:szCs w:val="22"/>
        </w:rPr>
      </w:pPr>
    </w:p>
    <w:p w14:paraId="3CB2B975" w14:textId="77777777" w:rsidR="00636651" w:rsidRPr="00744D9E" w:rsidRDefault="00636651" w:rsidP="00636651">
      <w:pPr>
        <w:jc w:val="both"/>
        <w:rPr>
          <w:rFonts w:asciiTheme="minorHAnsi" w:eastAsia="Arial Unicode MS" w:hAnsiTheme="minorHAnsi" w:cstheme="minorHAnsi"/>
          <w:b/>
          <w:sz w:val="22"/>
          <w:szCs w:val="22"/>
        </w:rPr>
      </w:pPr>
      <w:r w:rsidRPr="00744D9E">
        <w:rPr>
          <w:rFonts w:asciiTheme="minorHAnsi" w:eastAsia="Arial Unicode MS" w:hAnsiTheme="minorHAnsi" w:cstheme="minorHAnsi"/>
          <w:b/>
          <w:sz w:val="22"/>
          <w:szCs w:val="22"/>
        </w:rPr>
        <w:t>Financial offer should include all the taxes and delivery costs of the equipment.</w:t>
      </w:r>
    </w:p>
    <w:p w14:paraId="2F81A2E2" w14:textId="77777777" w:rsidR="00636651" w:rsidRPr="009E1994" w:rsidRDefault="00636651" w:rsidP="00636651">
      <w:pPr>
        <w:jc w:val="both"/>
        <w:rPr>
          <w:rFonts w:asciiTheme="minorHAnsi" w:eastAsia="Arial Unicode MS" w:hAnsiTheme="minorHAnsi" w:cstheme="minorHAnsi"/>
          <w:bCs/>
          <w:sz w:val="22"/>
          <w:szCs w:val="22"/>
        </w:rPr>
      </w:pPr>
    </w:p>
    <w:p w14:paraId="1B5288BA" w14:textId="77777777" w:rsidR="00636651" w:rsidRDefault="00636651" w:rsidP="00636651">
      <w:pPr>
        <w:rPr>
          <w:rFonts w:ascii="Aptos Narrow" w:hAnsi="Aptos Narrow"/>
          <w:b/>
          <w:bCs/>
          <w:i/>
          <w:iCs/>
          <w:color w:val="000000"/>
          <w:sz w:val="22"/>
          <w:szCs w:val="22"/>
        </w:rPr>
      </w:pPr>
      <w:r w:rsidRPr="009E1994">
        <w:rPr>
          <w:rFonts w:ascii="Aptos Narrow" w:hAnsi="Aptos Narrow"/>
          <w:b/>
          <w:bCs/>
          <w:i/>
          <w:iCs/>
          <w:color w:val="000000"/>
          <w:sz w:val="22"/>
          <w:szCs w:val="22"/>
        </w:rPr>
        <w:t>Indicative Models are provided for illustrative purposes only — bidders may offer equivalent alternatives.</w:t>
      </w:r>
    </w:p>
    <w:p w14:paraId="48540C21" w14:textId="77777777" w:rsidR="00636651" w:rsidRPr="009E1994" w:rsidRDefault="00636651" w:rsidP="00636651">
      <w:pPr>
        <w:rPr>
          <w:rFonts w:ascii="Aptos Narrow" w:hAnsi="Aptos Narrow"/>
          <w:b/>
          <w:bCs/>
          <w:i/>
          <w:iCs/>
          <w:color w:val="000000"/>
          <w:sz w:val="22"/>
          <w:szCs w:val="22"/>
        </w:rPr>
      </w:pPr>
    </w:p>
    <w:p w14:paraId="5B622F8B" w14:textId="77777777" w:rsidR="00636651" w:rsidRPr="009E1994" w:rsidRDefault="00636651" w:rsidP="00636651">
      <w:pPr>
        <w:rPr>
          <w:rFonts w:asciiTheme="minorHAnsi" w:eastAsia="Arial Unicode MS" w:hAnsiTheme="minorHAnsi" w:cstheme="minorHAnsi"/>
          <w:b/>
          <w:sz w:val="22"/>
          <w:szCs w:val="22"/>
        </w:rPr>
      </w:pPr>
    </w:p>
    <w:p w14:paraId="60C6D45D" w14:textId="77777777" w:rsidR="00636651" w:rsidRPr="009E1994" w:rsidRDefault="00636651" w:rsidP="00636651">
      <w:pPr>
        <w:numPr>
          <w:ilvl w:val="1"/>
          <w:numId w:val="63"/>
        </w:numPr>
        <w:tabs>
          <w:tab w:val="clear" w:pos="1440"/>
          <w:tab w:val="num" w:pos="900"/>
        </w:tabs>
        <w:spacing w:line="240" w:lineRule="auto"/>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Coordination </w:t>
      </w:r>
    </w:p>
    <w:p w14:paraId="46CDF111" w14:textId="77777777" w:rsidR="00636651" w:rsidRPr="009E1994" w:rsidRDefault="00636651" w:rsidP="00636651">
      <w:pPr>
        <w:jc w:val="both"/>
        <w:rPr>
          <w:rFonts w:asciiTheme="minorHAnsi" w:hAnsiTheme="minorHAnsi" w:cstheme="minorHAnsi"/>
          <w:sz w:val="22"/>
          <w:szCs w:val="22"/>
          <w:highlight w:val="cyan"/>
        </w:rPr>
      </w:pPr>
    </w:p>
    <w:p w14:paraId="65A5E7A0" w14:textId="77777777" w:rsidR="00636651" w:rsidRPr="009E1994" w:rsidRDefault="00636651" w:rsidP="00636651">
      <w:pPr>
        <w:jc w:val="both"/>
        <w:rPr>
          <w:rFonts w:asciiTheme="minorHAnsi" w:hAnsiTheme="minorHAnsi" w:cstheme="minorHAnsi"/>
          <w:sz w:val="22"/>
          <w:szCs w:val="22"/>
        </w:rPr>
      </w:pPr>
      <w:r w:rsidRPr="009E1994">
        <w:rPr>
          <w:rFonts w:asciiTheme="minorHAnsi" w:hAnsiTheme="minorHAnsi" w:cstheme="minorHAnsi"/>
          <w:sz w:val="22"/>
          <w:szCs w:val="22"/>
        </w:rPr>
        <w:t xml:space="preserve">Each media outlet has provided request letter with the listed items needed. Contact persons are outlined within the letter. </w:t>
      </w:r>
    </w:p>
    <w:p w14:paraId="28B3C5C9" w14:textId="77777777" w:rsidR="00636651" w:rsidRPr="009E1994" w:rsidRDefault="00636651" w:rsidP="00636651">
      <w:pPr>
        <w:jc w:val="both"/>
        <w:rPr>
          <w:rFonts w:asciiTheme="minorHAnsi" w:hAnsiTheme="minorHAnsi" w:cstheme="minorHAnsi"/>
          <w:sz w:val="22"/>
          <w:szCs w:val="22"/>
        </w:rPr>
      </w:pPr>
      <w:r w:rsidRPr="009E1994">
        <w:rPr>
          <w:rFonts w:asciiTheme="minorHAnsi" w:hAnsiTheme="minorHAnsi" w:cstheme="minorHAnsi"/>
          <w:sz w:val="22"/>
          <w:szCs w:val="22"/>
        </w:rPr>
        <w:t>Items should be delivered to the requester’s address in the specified regions of their office location.</w:t>
      </w:r>
    </w:p>
    <w:p w14:paraId="13B76FA3" w14:textId="77777777" w:rsidR="00636651" w:rsidRPr="009E1994" w:rsidRDefault="00636651" w:rsidP="00636651">
      <w:pPr>
        <w:jc w:val="both"/>
        <w:rPr>
          <w:rFonts w:asciiTheme="minorHAnsi" w:hAnsiTheme="minorHAnsi" w:cstheme="minorHAnsi"/>
          <w:sz w:val="22"/>
          <w:szCs w:val="22"/>
        </w:rPr>
      </w:pPr>
    </w:p>
    <w:p w14:paraId="7F427BDB" w14:textId="77777777" w:rsidR="00636651" w:rsidRPr="009E1994" w:rsidRDefault="00636651" w:rsidP="00636651">
      <w:pPr>
        <w:jc w:val="both"/>
        <w:rPr>
          <w:rFonts w:asciiTheme="minorHAnsi" w:hAnsiTheme="minorHAnsi" w:cstheme="minorHAnsi"/>
          <w:sz w:val="22"/>
          <w:szCs w:val="22"/>
        </w:rPr>
      </w:pPr>
      <w:r w:rsidRPr="009E1994">
        <w:rPr>
          <w:rFonts w:asciiTheme="minorHAnsi" w:hAnsiTheme="minorHAnsi" w:cstheme="minorHAnsi"/>
          <w:sz w:val="22"/>
          <w:szCs w:val="22"/>
        </w:rPr>
        <w:t>Relevant visibility will be applied to the procured items and reporting provided.</w:t>
      </w:r>
    </w:p>
    <w:p w14:paraId="349670E1" w14:textId="77777777" w:rsidR="00636651" w:rsidRPr="009E1994" w:rsidRDefault="00636651" w:rsidP="00636651">
      <w:pPr>
        <w:rPr>
          <w:rFonts w:asciiTheme="minorHAnsi" w:hAnsiTheme="minorHAnsi" w:cstheme="minorHAnsi"/>
          <w:sz w:val="22"/>
          <w:szCs w:val="22"/>
        </w:rPr>
      </w:pPr>
    </w:p>
    <w:p w14:paraId="0A752602" w14:textId="77777777" w:rsidR="00636651" w:rsidRPr="009E1994" w:rsidRDefault="00636651" w:rsidP="00636651">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Place, duration and terms of performance</w:t>
      </w:r>
    </w:p>
    <w:p w14:paraId="4B3FCC07" w14:textId="77777777" w:rsidR="00636651" w:rsidRPr="009E1994" w:rsidRDefault="00636651" w:rsidP="00636651">
      <w:pPr>
        <w:rPr>
          <w:rFonts w:asciiTheme="minorHAnsi" w:hAnsiTheme="minorHAnsi" w:cstheme="minorHAnsi"/>
          <w:sz w:val="22"/>
          <w:szCs w:val="22"/>
          <w:highlight w:val="cyan"/>
        </w:rPr>
      </w:pPr>
    </w:p>
    <w:p w14:paraId="69831650" w14:textId="77777777" w:rsidR="00636651" w:rsidRPr="009E1994" w:rsidRDefault="00636651" w:rsidP="00636651">
      <w:pPr>
        <w:numPr>
          <w:ilvl w:val="1"/>
          <w:numId w:val="63"/>
        </w:numPr>
        <w:tabs>
          <w:tab w:val="clear" w:pos="1440"/>
          <w:tab w:val="num" w:pos="900"/>
        </w:tabs>
        <w:spacing w:line="240" w:lineRule="auto"/>
        <w:ind w:left="900"/>
        <w:rPr>
          <w:rFonts w:asciiTheme="minorHAnsi" w:eastAsia="Arial Unicode MS" w:hAnsiTheme="minorHAnsi" w:cstheme="minorHAnsi"/>
          <w:sz w:val="22"/>
          <w:szCs w:val="22"/>
        </w:rPr>
      </w:pPr>
      <w:r w:rsidRPr="009E1994">
        <w:rPr>
          <w:rFonts w:asciiTheme="minorHAnsi" w:eastAsia="Arial Unicode MS" w:hAnsiTheme="minorHAnsi" w:cstheme="minorHAnsi"/>
          <w:b/>
          <w:bCs/>
          <w:sz w:val="22"/>
          <w:szCs w:val="22"/>
        </w:rPr>
        <w:t xml:space="preserve">Implementation period: </w:t>
      </w:r>
      <w:r w:rsidRPr="009E1994">
        <w:rPr>
          <w:rFonts w:asciiTheme="minorHAnsi" w:eastAsia="Arial Unicode MS" w:hAnsiTheme="minorHAnsi" w:cstheme="minorHAnsi"/>
          <w:sz w:val="22"/>
          <w:szCs w:val="22"/>
        </w:rPr>
        <w:t xml:space="preserve">This is a standalone support based on the emergency needs. The media organizations will be also encouraged to apply for future CfPs for any further cooperation. </w:t>
      </w:r>
    </w:p>
    <w:p w14:paraId="64FBD8DF" w14:textId="77777777" w:rsidR="00636651" w:rsidRPr="009E1994" w:rsidRDefault="00636651" w:rsidP="00636651">
      <w:pPr>
        <w:ind w:left="1080"/>
        <w:rPr>
          <w:rFonts w:asciiTheme="minorHAnsi" w:hAnsiTheme="minorHAnsi" w:cstheme="minorHAnsi"/>
          <w:sz w:val="22"/>
          <w:szCs w:val="22"/>
        </w:rPr>
      </w:pPr>
    </w:p>
    <w:p w14:paraId="2CBBCCBD" w14:textId="77777777" w:rsidR="00636651" w:rsidRPr="009E1994" w:rsidRDefault="00636651" w:rsidP="00636651">
      <w:pPr>
        <w:numPr>
          <w:ilvl w:val="1"/>
          <w:numId w:val="63"/>
        </w:numPr>
        <w:tabs>
          <w:tab w:val="clear" w:pos="1440"/>
          <w:tab w:val="num" w:pos="900"/>
        </w:tabs>
        <w:spacing w:line="240" w:lineRule="auto"/>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Start date: </w:t>
      </w:r>
      <w:r w:rsidRPr="009E1994">
        <w:rPr>
          <w:rFonts w:asciiTheme="minorHAnsi" w:eastAsia="Arial Unicode MS" w:hAnsiTheme="minorHAnsi" w:cstheme="minorHAnsi"/>
          <w:sz w:val="22"/>
          <w:szCs w:val="22"/>
        </w:rPr>
        <w:t>As per the procurement process launch.</w:t>
      </w:r>
    </w:p>
    <w:p w14:paraId="3BAA2D73" w14:textId="77777777" w:rsidR="00636651" w:rsidRPr="009E1994" w:rsidRDefault="00636651" w:rsidP="00636651">
      <w:pPr>
        <w:jc w:val="both"/>
        <w:rPr>
          <w:rFonts w:asciiTheme="minorHAnsi" w:hAnsiTheme="minorHAnsi" w:cstheme="minorHAnsi"/>
          <w:sz w:val="22"/>
          <w:szCs w:val="22"/>
        </w:rPr>
      </w:pPr>
    </w:p>
    <w:p w14:paraId="0A9E76DD" w14:textId="77777777" w:rsidR="00636651" w:rsidRPr="009E1994" w:rsidRDefault="00636651" w:rsidP="00636651">
      <w:pPr>
        <w:numPr>
          <w:ilvl w:val="1"/>
          <w:numId w:val="63"/>
        </w:numPr>
        <w:tabs>
          <w:tab w:val="clear" w:pos="1440"/>
          <w:tab w:val="num" w:pos="900"/>
        </w:tabs>
        <w:spacing w:line="240" w:lineRule="auto"/>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End date: </w:t>
      </w:r>
      <w:r w:rsidRPr="009E1994">
        <w:rPr>
          <w:rFonts w:asciiTheme="minorHAnsi" w:eastAsia="Arial Unicode MS" w:hAnsiTheme="minorHAnsi" w:cstheme="minorHAnsi"/>
          <w:sz w:val="22"/>
          <w:szCs w:val="22"/>
        </w:rPr>
        <w:t xml:space="preserve">As per the completion of procurement and transfer of the items to the media outlets. Expected end date </w:t>
      </w:r>
      <w:r>
        <w:rPr>
          <w:rFonts w:asciiTheme="minorHAnsi" w:eastAsia="Arial Unicode MS" w:hAnsiTheme="minorHAnsi" w:cstheme="minorHAnsi"/>
          <w:sz w:val="22"/>
          <w:szCs w:val="22"/>
        </w:rPr>
        <w:t>April</w:t>
      </w:r>
      <w:r w:rsidRPr="009E1994">
        <w:rPr>
          <w:rFonts w:asciiTheme="minorHAnsi" w:eastAsia="Arial Unicode MS" w:hAnsiTheme="minorHAnsi" w:cstheme="minorHAnsi"/>
          <w:sz w:val="22"/>
          <w:szCs w:val="22"/>
        </w:rPr>
        <w:t xml:space="preserve"> 10, 2026.</w:t>
      </w:r>
    </w:p>
    <w:p w14:paraId="7C42A6D7" w14:textId="77777777" w:rsidR="00636651" w:rsidRPr="009E1994" w:rsidRDefault="00636651" w:rsidP="00636651">
      <w:pPr>
        <w:pStyle w:val="ListParagraph"/>
        <w:rPr>
          <w:rFonts w:asciiTheme="minorHAnsi" w:hAnsiTheme="minorHAnsi" w:cstheme="minorHAnsi"/>
          <w:sz w:val="22"/>
          <w:szCs w:val="22"/>
        </w:rPr>
      </w:pPr>
    </w:p>
    <w:p w14:paraId="24078CE7" w14:textId="77777777" w:rsidR="00636651" w:rsidRPr="009E1994" w:rsidRDefault="00636651" w:rsidP="00636651">
      <w:pPr>
        <w:rPr>
          <w:rFonts w:asciiTheme="minorHAnsi" w:hAnsiTheme="minorHAnsi" w:cstheme="minorHAnsi"/>
          <w:sz w:val="22"/>
          <w:szCs w:val="22"/>
        </w:rPr>
      </w:pPr>
    </w:p>
    <w:p w14:paraId="50B54B11" w14:textId="77777777" w:rsidR="00636651" w:rsidRPr="009E1994" w:rsidRDefault="00636651" w:rsidP="00636651">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Required expertise and profile</w:t>
      </w:r>
    </w:p>
    <w:p w14:paraId="560D9A26" w14:textId="77777777" w:rsidR="00636651" w:rsidRPr="009E1994" w:rsidRDefault="00636651" w:rsidP="00636651">
      <w:pPr>
        <w:ind w:left="540"/>
        <w:jc w:val="both"/>
        <w:rPr>
          <w:rFonts w:asciiTheme="minorHAnsi" w:eastAsia="Arial Unicode MS" w:hAnsiTheme="minorHAnsi" w:cstheme="minorHAnsi"/>
          <w:b/>
          <w:sz w:val="22"/>
          <w:szCs w:val="22"/>
        </w:rPr>
      </w:pPr>
    </w:p>
    <w:p w14:paraId="62DF8EE0" w14:textId="77777777" w:rsidR="00636651" w:rsidRPr="009E1994" w:rsidRDefault="00636651" w:rsidP="00636651">
      <w:pPr>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N/A</w:t>
      </w:r>
    </w:p>
    <w:p w14:paraId="357916DF" w14:textId="77777777" w:rsidR="00636651" w:rsidRPr="009E1994" w:rsidRDefault="00636651" w:rsidP="00636651">
      <w:pPr>
        <w:rPr>
          <w:rFonts w:asciiTheme="minorHAnsi" w:hAnsiTheme="minorHAnsi" w:cstheme="minorHAnsi"/>
          <w:sz w:val="22"/>
          <w:szCs w:val="22"/>
        </w:rPr>
      </w:pPr>
    </w:p>
    <w:p w14:paraId="016F2748" w14:textId="77777777" w:rsidR="00636651" w:rsidRPr="009E1994" w:rsidRDefault="00636651" w:rsidP="00636651">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Assignment reports</w:t>
      </w:r>
    </w:p>
    <w:p w14:paraId="2042A676" w14:textId="77777777" w:rsidR="00636651" w:rsidRPr="009E1994" w:rsidRDefault="00636651" w:rsidP="00636651">
      <w:pPr>
        <w:jc w:val="both"/>
        <w:rPr>
          <w:rFonts w:asciiTheme="minorHAnsi" w:hAnsiTheme="minorHAnsi" w:cstheme="minorHAnsi"/>
          <w:sz w:val="22"/>
          <w:szCs w:val="22"/>
        </w:rPr>
      </w:pPr>
    </w:p>
    <w:p w14:paraId="37F8C447" w14:textId="77777777" w:rsidR="00636651" w:rsidRPr="009E1994" w:rsidRDefault="00636651" w:rsidP="00636651">
      <w:pPr>
        <w:jc w:val="both"/>
        <w:rPr>
          <w:rFonts w:asciiTheme="minorHAnsi" w:hAnsiTheme="minorHAnsi" w:cstheme="minorHAnsi"/>
          <w:sz w:val="22"/>
          <w:szCs w:val="22"/>
        </w:rPr>
      </w:pPr>
      <w:r w:rsidRPr="009E1994">
        <w:rPr>
          <w:rFonts w:asciiTheme="minorHAnsi" w:hAnsiTheme="minorHAnsi" w:cstheme="minorHAnsi"/>
          <w:sz w:val="22"/>
          <w:szCs w:val="22"/>
        </w:rPr>
        <w:t>A report will be compiled on actual delivery and outreach of the equipment. Relevant media coverage and visibility will be ensured.</w:t>
      </w:r>
    </w:p>
    <w:p w14:paraId="5D8E9ABD" w14:textId="77777777" w:rsidR="00636651" w:rsidRPr="009E1994" w:rsidRDefault="00636651" w:rsidP="00636651">
      <w:pPr>
        <w:jc w:val="both"/>
        <w:rPr>
          <w:rFonts w:asciiTheme="minorHAnsi" w:eastAsia="Arial Unicode MS" w:hAnsiTheme="minorHAnsi" w:cstheme="minorHAnsi"/>
          <w:b/>
          <w:sz w:val="22"/>
          <w:szCs w:val="22"/>
        </w:rPr>
      </w:pPr>
    </w:p>
    <w:p w14:paraId="42D33CFF" w14:textId="77777777" w:rsidR="00636651" w:rsidRPr="009E1994" w:rsidRDefault="00636651" w:rsidP="00636651">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Monitoring-evaluation </w:t>
      </w:r>
    </w:p>
    <w:p w14:paraId="3CD7D189" w14:textId="77777777" w:rsidR="00636651" w:rsidRPr="009E1994" w:rsidRDefault="00636651" w:rsidP="00636651">
      <w:pPr>
        <w:jc w:val="both"/>
        <w:rPr>
          <w:rFonts w:asciiTheme="minorHAnsi" w:eastAsia="Arial Unicode MS" w:hAnsiTheme="minorHAnsi" w:cstheme="minorHAnsi"/>
          <w:sz w:val="22"/>
          <w:szCs w:val="22"/>
        </w:rPr>
      </w:pPr>
    </w:p>
    <w:p w14:paraId="3E8E58E0" w14:textId="77777777" w:rsidR="00636651" w:rsidRPr="009E1994" w:rsidRDefault="00636651" w:rsidP="00636651">
      <w:pPr>
        <w:jc w:val="both"/>
        <w:rPr>
          <w:rFonts w:asciiTheme="minorHAnsi" w:eastAsia="Arial Unicode MS" w:hAnsiTheme="minorHAnsi" w:cstheme="minorHAnsi"/>
          <w:b/>
          <w:sz w:val="22"/>
          <w:szCs w:val="22"/>
        </w:rPr>
      </w:pPr>
    </w:p>
    <w:p w14:paraId="75F456A0" w14:textId="77777777" w:rsidR="00636651" w:rsidRPr="009E1994" w:rsidRDefault="00636651" w:rsidP="00636651">
      <w:pPr>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Performance indicators</w:t>
      </w:r>
    </w:p>
    <w:p w14:paraId="39AC1C61" w14:textId="77777777" w:rsidR="00636651" w:rsidRPr="009E1994" w:rsidRDefault="00636651" w:rsidP="00636651">
      <w:pPr>
        <w:rPr>
          <w:rFonts w:asciiTheme="minorHAnsi" w:hAnsiTheme="minorHAnsi" w:cstheme="minorHAnsi"/>
          <w:sz w:val="22"/>
          <w:szCs w:val="22"/>
        </w:rPr>
      </w:pPr>
    </w:p>
    <w:tbl>
      <w:tblPr>
        <w:tblW w:w="8878" w:type="dxa"/>
        <w:tblInd w:w="-3" w:type="dxa"/>
        <w:tblLayout w:type="fixed"/>
        <w:tblCellMar>
          <w:left w:w="70" w:type="dxa"/>
          <w:right w:w="70" w:type="dxa"/>
        </w:tblCellMar>
        <w:tblLook w:val="0000" w:firstRow="0" w:lastRow="0" w:firstColumn="0" w:lastColumn="0" w:noHBand="0" w:noVBand="0"/>
      </w:tblPr>
      <w:tblGrid>
        <w:gridCol w:w="2075"/>
        <w:gridCol w:w="2794"/>
        <w:gridCol w:w="2673"/>
        <w:gridCol w:w="1336"/>
      </w:tblGrid>
      <w:tr w:rsidR="00636651" w:rsidRPr="009E1994" w14:paraId="6883FD67" w14:textId="77777777" w:rsidTr="009D6259">
        <w:trPr>
          <w:trHeight w:val="411"/>
        </w:trPr>
        <w:tc>
          <w:tcPr>
            <w:tcW w:w="2075"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1AC99094" w14:textId="77777777" w:rsidR="00636651" w:rsidRPr="009E1994" w:rsidRDefault="00636651" w:rsidP="009D6259">
            <w:pPr>
              <w:jc w:val="center"/>
              <w:rPr>
                <w:rFonts w:asciiTheme="minorHAnsi" w:hAnsiTheme="minorHAnsi" w:cstheme="minorHAnsi"/>
                <w:szCs w:val="22"/>
              </w:rPr>
            </w:pPr>
            <w:r w:rsidRPr="009E1994">
              <w:rPr>
                <w:rFonts w:asciiTheme="minorHAnsi" w:hAnsiTheme="minorHAnsi" w:cstheme="minorHAnsi"/>
                <w:szCs w:val="22"/>
              </w:rPr>
              <w:t>Deliverables</w:t>
            </w:r>
          </w:p>
        </w:tc>
        <w:tc>
          <w:tcPr>
            <w:tcW w:w="2794"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41BC415A" w14:textId="77777777" w:rsidR="00636651" w:rsidRPr="009E1994" w:rsidRDefault="00636651" w:rsidP="009D6259">
            <w:pPr>
              <w:jc w:val="center"/>
              <w:rPr>
                <w:rFonts w:asciiTheme="minorHAnsi" w:hAnsiTheme="minorHAnsi" w:cstheme="minorHAnsi"/>
                <w:szCs w:val="22"/>
              </w:rPr>
            </w:pPr>
            <w:r w:rsidRPr="009E1994">
              <w:rPr>
                <w:rFonts w:asciiTheme="minorHAnsi" w:hAnsiTheme="minorHAnsi" w:cstheme="minorHAnsi"/>
                <w:szCs w:val="22"/>
              </w:rPr>
              <w:t xml:space="preserve">Immediate effects </w:t>
            </w:r>
          </w:p>
        </w:tc>
        <w:tc>
          <w:tcPr>
            <w:tcW w:w="2673"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6E23ED63" w14:textId="77777777" w:rsidR="00636651" w:rsidRPr="009E1994" w:rsidRDefault="00636651" w:rsidP="009D6259">
            <w:pPr>
              <w:jc w:val="center"/>
              <w:rPr>
                <w:rFonts w:asciiTheme="minorHAnsi" w:hAnsiTheme="minorHAnsi" w:cstheme="minorHAnsi"/>
                <w:szCs w:val="22"/>
              </w:rPr>
            </w:pPr>
            <w:r w:rsidRPr="009E1994">
              <w:rPr>
                <w:rFonts w:asciiTheme="minorHAnsi" w:hAnsiTheme="minorHAnsi" w:cstheme="minorHAnsi"/>
                <w:szCs w:val="22"/>
              </w:rPr>
              <w:t>Intermediate effects</w:t>
            </w:r>
          </w:p>
        </w:tc>
        <w:tc>
          <w:tcPr>
            <w:tcW w:w="1336" w:type="dxa"/>
            <w:tcBorders>
              <w:top w:val="single" w:sz="2" w:space="0" w:color="000000"/>
              <w:left w:val="single" w:sz="2" w:space="0" w:color="auto"/>
              <w:bottom w:val="single" w:sz="2" w:space="0" w:color="000000"/>
              <w:right w:val="single" w:sz="2" w:space="0" w:color="000000"/>
            </w:tcBorders>
            <w:shd w:val="clear" w:color="auto" w:fill="E6E6E6"/>
            <w:vAlign w:val="center"/>
          </w:tcPr>
          <w:p w14:paraId="7356EB0B" w14:textId="77777777" w:rsidR="00636651" w:rsidRPr="009E1994" w:rsidRDefault="00636651" w:rsidP="009D6259">
            <w:pPr>
              <w:jc w:val="center"/>
              <w:rPr>
                <w:rFonts w:asciiTheme="minorHAnsi" w:hAnsiTheme="minorHAnsi" w:cstheme="minorHAnsi"/>
                <w:szCs w:val="22"/>
              </w:rPr>
            </w:pPr>
            <w:r w:rsidRPr="009E1994">
              <w:rPr>
                <w:rFonts w:asciiTheme="minorHAnsi" w:hAnsiTheme="minorHAnsi" w:cstheme="minorHAnsi"/>
                <w:szCs w:val="22"/>
              </w:rPr>
              <w:t>Verification sources</w:t>
            </w:r>
          </w:p>
        </w:tc>
      </w:tr>
      <w:tr w:rsidR="00636651" w:rsidRPr="009E1994" w14:paraId="2C28C231" w14:textId="77777777" w:rsidTr="009D6259">
        <w:trPr>
          <w:trHeight w:val="1192"/>
        </w:trPr>
        <w:tc>
          <w:tcPr>
            <w:tcW w:w="2075" w:type="dxa"/>
            <w:tcBorders>
              <w:top w:val="single" w:sz="2" w:space="0" w:color="000000"/>
              <w:left w:val="single" w:sz="2" w:space="0" w:color="000000"/>
              <w:bottom w:val="single" w:sz="4" w:space="0" w:color="auto"/>
              <w:right w:val="single" w:sz="2" w:space="0" w:color="000000"/>
            </w:tcBorders>
            <w:shd w:val="clear" w:color="auto" w:fill="FFFFFF"/>
          </w:tcPr>
          <w:p w14:paraId="2A9D54BA" w14:textId="77777777" w:rsidR="00636651" w:rsidRPr="009E1994" w:rsidRDefault="00636651" w:rsidP="009D6259">
            <w:pPr>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lastRenderedPageBreak/>
              <w:t>Emergency equipment and essential equipment transferred to the regional media outlets operating in high-risk areas.</w:t>
            </w:r>
          </w:p>
        </w:tc>
        <w:tc>
          <w:tcPr>
            <w:tcW w:w="2794" w:type="dxa"/>
            <w:tcBorders>
              <w:top w:val="single" w:sz="2" w:space="0" w:color="000000"/>
              <w:left w:val="single" w:sz="2" w:space="0" w:color="000000"/>
              <w:bottom w:val="single" w:sz="4" w:space="0" w:color="auto"/>
              <w:right w:val="single" w:sz="2" w:space="0" w:color="000000"/>
            </w:tcBorders>
            <w:shd w:val="clear" w:color="auto" w:fill="FFFFFF"/>
            <w:noWrap/>
          </w:tcPr>
          <w:p w14:paraId="70C82428" w14:textId="77777777" w:rsidR="00636651" w:rsidRPr="009E1994" w:rsidRDefault="00636651" w:rsidP="009D6259">
            <w:pPr>
              <w:rPr>
                <w:rFonts w:asciiTheme="minorHAnsi" w:hAnsiTheme="minorHAnsi" w:cstheme="minorHAnsi"/>
              </w:rPr>
            </w:pPr>
            <w:r w:rsidRPr="009E1994">
              <w:rPr>
                <w:rFonts w:asciiTheme="minorHAnsi" w:hAnsiTheme="minorHAnsi" w:cstheme="minorHAnsi"/>
              </w:rPr>
              <w:t>Media outlets are able to sustain their operations and continue media coverage primarily for the local communities.</w:t>
            </w:r>
          </w:p>
        </w:tc>
        <w:tc>
          <w:tcPr>
            <w:tcW w:w="2673" w:type="dxa"/>
            <w:tcBorders>
              <w:top w:val="single" w:sz="2" w:space="0" w:color="000000"/>
              <w:left w:val="single" w:sz="2" w:space="0" w:color="000000"/>
              <w:bottom w:val="single" w:sz="4" w:space="0" w:color="auto"/>
              <w:right w:val="single" w:sz="2" w:space="0" w:color="000000"/>
            </w:tcBorders>
            <w:shd w:val="thinDiagStripe" w:color="auto" w:fill="auto"/>
            <w:noWrap/>
          </w:tcPr>
          <w:p w14:paraId="49200266" w14:textId="77777777" w:rsidR="00636651" w:rsidRPr="009E1994" w:rsidRDefault="00636651" w:rsidP="009D6259">
            <w:pPr>
              <w:rPr>
                <w:rFonts w:asciiTheme="minorHAnsi" w:hAnsiTheme="minorHAnsi" w:cstheme="minorHAnsi"/>
              </w:rPr>
            </w:pPr>
          </w:p>
        </w:tc>
        <w:tc>
          <w:tcPr>
            <w:tcW w:w="1336" w:type="dxa"/>
            <w:tcBorders>
              <w:top w:val="single" w:sz="2" w:space="0" w:color="000000"/>
              <w:left w:val="single" w:sz="2" w:space="0" w:color="auto"/>
              <w:bottom w:val="single" w:sz="4" w:space="0" w:color="auto"/>
              <w:right w:val="single" w:sz="2" w:space="0" w:color="000000"/>
            </w:tcBorders>
            <w:shd w:val="clear" w:color="auto" w:fill="FFFFFF"/>
          </w:tcPr>
          <w:p w14:paraId="6C08E43C" w14:textId="77777777" w:rsidR="00636651" w:rsidRPr="009E1994" w:rsidRDefault="00636651" w:rsidP="009D6259">
            <w:pPr>
              <w:rPr>
                <w:rFonts w:asciiTheme="minorHAnsi" w:hAnsiTheme="minorHAnsi" w:cstheme="minorHAnsi"/>
              </w:rPr>
            </w:pPr>
            <w:r w:rsidRPr="009E1994">
              <w:rPr>
                <w:rFonts w:asciiTheme="minorHAnsi" w:hAnsiTheme="minorHAnsi" w:cstheme="minorHAnsi"/>
              </w:rPr>
              <w:t xml:space="preserve">Donation/transfer acts. </w:t>
            </w:r>
          </w:p>
        </w:tc>
      </w:tr>
    </w:tbl>
    <w:p w14:paraId="32AE96F6" w14:textId="77777777" w:rsidR="00636651" w:rsidRPr="009E1994" w:rsidRDefault="00636651" w:rsidP="00636651">
      <w:pPr>
        <w:jc w:val="both"/>
        <w:rPr>
          <w:rFonts w:asciiTheme="minorHAnsi" w:hAnsiTheme="minorHAnsi" w:cstheme="minorHAnsi"/>
          <w:sz w:val="22"/>
          <w:szCs w:val="22"/>
        </w:rPr>
      </w:pPr>
    </w:p>
    <w:p w14:paraId="6EE227F1" w14:textId="77777777" w:rsidR="00636651" w:rsidRPr="009E1994" w:rsidRDefault="00636651" w:rsidP="00636651">
      <w:pPr>
        <w:rPr>
          <w:rFonts w:asciiTheme="minorHAnsi" w:hAnsiTheme="minorHAnsi" w:cstheme="minorHAnsi"/>
          <w:sz w:val="22"/>
          <w:szCs w:val="22"/>
        </w:rPr>
      </w:pPr>
    </w:p>
    <w:p w14:paraId="75233AD0" w14:textId="77777777" w:rsidR="00636651" w:rsidRPr="009E1994" w:rsidRDefault="00636651" w:rsidP="00636651">
      <w:pPr>
        <w:numPr>
          <w:ilvl w:val="0"/>
          <w:numId w:val="63"/>
        </w:numPr>
        <w:shd w:val="clear" w:color="auto" w:fill="E6E6E6"/>
        <w:tabs>
          <w:tab w:val="clear" w:pos="720"/>
          <w:tab w:val="num" w:pos="180"/>
        </w:tabs>
        <w:spacing w:line="240" w:lineRule="auto"/>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Practical information</w:t>
      </w:r>
    </w:p>
    <w:p w14:paraId="63943DEA" w14:textId="77777777" w:rsidR="00636651" w:rsidRPr="009E1994" w:rsidRDefault="00636651" w:rsidP="00636651">
      <w:pPr>
        <w:jc w:val="both"/>
        <w:rPr>
          <w:rFonts w:asciiTheme="minorHAnsi" w:hAnsiTheme="minorHAnsi" w:cstheme="minorHAnsi"/>
          <w:sz w:val="22"/>
          <w:szCs w:val="22"/>
        </w:rPr>
      </w:pPr>
    </w:p>
    <w:p w14:paraId="491819B1" w14:textId="77777777" w:rsidR="00636651" w:rsidRPr="009E1994" w:rsidRDefault="00636651" w:rsidP="00636651">
      <w:pPr>
        <w:jc w:val="both"/>
        <w:rPr>
          <w:rFonts w:asciiTheme="minorHAnsi" w:hAnsiTheme="minorHAnsi" w:cstheme="minorHAnsi"/>
          <w:sz w:val="22"/>
          <w:szCs w:val="22"/>
        </w:rPr>
      </w:pPr>
      <w:r w:rsidRPr="009E1994">
        <w:rPr>
          <w:rFonts w:asciiTheme="minorHAnsi" w:hAnsiTheme="minorHAnsi" w:cstheme="minorHAnsi"/>
          <w:sz w:val="22"/>
          <w:szCs w:val="22"/>
        </w:rPr>
        <w:t>Selection of the bids will be based on the following criteria:</w:t>
      </w:r>
    </w:p>
    <w:p w14:paraId="3C9E736B" w14:textId="77777777" w:rsidR="00636651" w:rsidRPr="009E1994" w:rsidRDefault="00636651" w:rsidP="00636651">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562"/>
        <w:gridCol w:w="5479"/>
        <w:gridCol w:w="3021"/>
      </w:tblGrid>
      <w:tr w:rsidR="00636651" w:rsidRPr="009E1994" w14:paraId="5CE0139A" w14:textId="77777777" w:rsidTr="009D6259">
        <w:tc>
          <w:tcPr>
            <w:tcW w:w="562" w:type="dxa"/>
          </w:tcPr>
          <w:p w14:paraId="25BE9ABA" w14:textId="77777777" w:rsidR="00636651" w:rsidRPr="009E1994" w:rsidRDefault="00636651" w:rsidP="009D6259">
            <w:pPr>
              <w:jc w:val="center"/>
              <w:rPr>
                <w:rFonts w:asciiTheme="minorHAnsi" w:hAnsiTheme="minorHAnsi" w:cstheme="minorHAnsi"/>
                <w:b/>
                <w:bCs/>
                <w:sz w:val="22"/>
                <w:szCs w:val="22"/>
              </w:rPr>
            </w:pPr>
            <w:r w:rsidRPr="009E1994">
              <w:rPr>
                <w:rFonts w:asciiTheme="minorHAnsi" w:hAnsiTheme="minorHAnsi" w:cstheme="minorHAnsi"/>
                <w:b/>
                <w:bCs/>
                <w:sz w:val="22"/>
                <w:szCs w:val="22"/>
              </w:rPr>
              <w:t>#</w:t>
            </w:r>
          </w:p>
        </w:tc>
        <w:tc>
          <w:tcPr>
            <w:tcW w:w="5479" w:type="dxa"/>
          </w:tcPr>
          <w:p w14:paraId="1C4296A8" w14:textId="77777777" w:rsidR="00636651" w:rsidRPr="009E1994" w:rsidRDefault="00636651" w:rsidP="009D6259">
            <w:pPr>
              <w:jc w:val="center"/>
              <w:rPr>
                <w:rFonts w:asciiTheme="minorHAnsi" w:hAnsiTheme="minorHAnsi" w:cstheme="minorHAnsi"/>
                <w:b/>
                <w:bCs/>
                <w:sz w:val="22"/>
                <w:szCs w:val="22"/>
              </w:rPr>
            </w:pPr>
            <w:r w:rsidRPr="009E1994">
              <w:rPr>
                <w:rFonts w:asciiTheme="minorHAnsi" w:hAnsiTheme="minorHAnsi" w:cstheme="minorHAnsi"/>
                <w:b/>
                <w:bCs/>
                <w:sz w:val="22"/>
                <w:szCs w:val="22"/>
              </w:rPr>
              <w:t>Criteria</w:t>
            </w:r>
          </w:p>
        </w:tc>
        <w:tc>
          <w:tcPr>
            <w:tcW w:w="3021" w:type="dxa"/>
          </w:tcPr>
          <w:p w14:paraId="419A70A4" w14:textId="77777777" w:rsidR="00636651" w:rsidRPr="009E1994" w:rsidRDefault="00636651" w:rsidP="009D6259">
            <w:pPr>
              <w:jc w:val="center"/>
              <w:rPr>
                <w:rFonts w:asciiTheme="minorHAnsi" w:hAnsiTheme="minorHAnsi" w:cstheme="minorHAnsi"/>
                <w:b/>
                <w:bCs/>
                <w:sz w:val="22"/>
                <w:szCs w:val="22"/>
              </w:rPr>
            </w:pPr>
            <w:r w:rsidRPr="009E1994">
              <w:rPr>
                <w:rFonts w:asciiTheme="minorHAnsi" w:hAnsiTheme="minorHAnsi" w:cstheme="minorHAnsi"/>
                <w:sz w:val="22"/>
                <w:szCs w:val="22"/>
              </w:rPr>
              <w:t>Point</w:t>
            </w:r>
          </w:p>
        </w:tc>
      </w:tr>
      <w:tr w:rsidR="00636651" w:rsidRPr="009E1994" w14:paraId="25B42AB7" w14:textId="77777777" w:rsidTr="009D6259">
        <w:tc>
          <w:tcPr>
            <w:tcW w:w="562" w:type="dxa"/>
          </w:tcPr>
          <w:p w14:paraId="1B5CD47D" w14:textId="77777777" w:rsidR="00636651" w:rsidRPr="009E1994" w:rsidRDefault="00636651" w:rsidP="009D6259">
            <w:pPr>
              <w:jc w:val="both"/>
              <w:rPr>
                <w:rFonts w:asciiTheme="minorHAnsi" w:hAnsiTheme="minorHAnsi" w:cstheme="minorHAnsi"/>
                <w:sz w:val="22"/>
                <w:szCs w:val="22"/>
              </w:rPr>
            </w:pPr>
            <w:r w:rsidRPr="009E1994">
              <w:rPr>
                <w:rFonts w:asciiTheme="minorHAnsi" w:hAnsiTheme="minorHAnsi" w:cstheme="minorHAnsi"/>
                <w:sz w:val="22"/>
                <w:szCs w:val="22"/>
              </w:rPr>
              <w:t>1</w:t>
            </w:r>
          </w:p>
        </w:tc>
        <w:tc>
          <w:tcPr>
            <w:tcW w:w="5479" w:type="dxa"/>
          </w:tcPr>
          <w:p w14:paraId="53507535" w14:textId="77777777" w:rsidR="00636651" w:rsidRPr="009E1994" w:rsidRDefault="00636651" w:rsidP="009D6259">
            <w:pPr>
              <w:jc w:val="both"/>
              <w:rPr>
                <w:rFonts w:asciiTheme="minorHAnsi" w:hAnsiTheme="minorHAnsi" w:cstheme="minorHAnsi"/>
                <w:sz w:val="22"/>
                <w:szCs w:val="22"/>
              </w:rPr>
            </w:pPr>
            <w:r w:rsidRPr="009E1994">
              <w:rPr>
                <w:rFonts w:asciiTheme="minorHAnsi" w:hAnsiTheme="minorHAnsi" w:cstheme="minorHAnsi"/>
                <w:sz w:val="22"/>
                <w:szCs w:val="22"/>
              </w:rPr>
              <w:t>Price</w:t>
            </w:r>
          </w:p>
        </w:tc>
        <w:tc>
          <w:tcPr>
            <w:tcW w:w="3021" w:type="dxa"/>
          </w:tcPr>
          <w:p w14:paraId="50AD5C20" w14:textId="77777777" w:rsidR="00636651" w:rsidRPr="009E1994" w:rsidRDefault="00636651" w:rsidP="009D6259">
            <w:pPr>
              <w:jc w:val="center"/>
              <w:rPr>
                <w:rFonts w:asciiTheme="minorHAnsi" w:hAnsiTheme="minorHAnsi" w:cstheme="minorHAnsi"/>
                <w:sz w:val="22"/>
                <w:szCs w:val="22"/>
              </w:rPr>
            </w:pPr>
            <w:r w:rsidRPr="009E1994">
              <w:rPr>
                <w:rFonts w:asciiTheme="minorHAnsi" w:hAnsiTheme="minorHAnsi" w:cstheme="minorHAnsi"/>
                <w:sz w:val="22"/>
                <w:szCs w:val="22"/>
              </w:rPr>
              <w:t xml:space="preserve"> </w:t>
            </w:r>
            <w:r>
              <w:rPr>
                <w:rFonts w:asciiTheme="minorHAnsi" w:hAnsiTheme="minorHAnsi" w:cstheme="minorHAnsi"/>
                <w:sz w:val="22"/>
                <w:szCs w:val="22"/>
              </w:rPr>
              <w:t>60</w:t>
            </w:r>
          </w:p>
        </w:tc>
      </w:tr>
      <w:tr w:rsidR="00636651" w:rsidRPr="009E1994" w14:paraId="2778F534" w14:textId="77777777" w:rsidTr="009D6259">
        <w:tc>
          <w:tcPr>
            <w:tcW w:w="562" w:type="dxa"/>
          </w:tcPr>
          <w:p w14:paraId="0BD78853" w14:textId="77777777" w:rsidR="00636651" w:rsidRPr="009E1994" w:rsidRDefault="00636651" w:rsidP="009D6259">
            <w:pPr>
              <w:jc w:val="both"/>
              <w:rPr>
                <w:rFonts w:asciiTheme="minorHAnsi" w:hAnsiTheme="minorHAnsi" w:cstheme="minorHAnsi"/>
                <w:sz w:val="22"/>
                <w:szCs w:val="22"/>
              </w:rPr>
            </w:pPr>
            <w:r w:rsidRPr="009E1994">
              <w:rPr>
                <w:rFonts w:asciiTheme="minorHAnsi" w:hAnsiTheme="minorHAnsi" w:cstheme="minorHAnsi"/>
                <w:sz w:val="22"/>
                <w:szCs w:val="22"/>
              </w:rPr>
              <w:t>2</w:t>
            </w:r>
          </w:p>
        </w:tc>
        <w:tc>
          <w:tcPr>
            <w:tcW w:w="5479" w:type="dxa"/>
          </w:tcPr>
          <w:p w14:paraId="66958375" w14:textId="77777777" w:rsidR="00636651" w:rsidRPr="009E1994" w:rsidRDefault="00636651" w:rsidP="009D6259">
            <w:pPr>
              <w:jc w:val="both"/>
              <w:rPr>
                <w:rFonts w:asciiTheme="minorHAnsi" w:hAnsiTheme="minorHAnsi" w:cstheme="minorHAnsi"/>
                <w:sz w:val="22"/>
                <w:szCs w:val="22"/>
              </w:rPr>
            </w:pPr>
            <w:r w:rsidRPr="009E1994">
              <w:rPr>
                <w:rFonts w:asciiTheme="minorHAnsi" w:hAnsiTheme="minorHAnsi" w:cstheme="minorHAnsi"/>
                <w:sz w:val="22"/>
                <w:szCs w:val="22"/>
              </w:rPr>
              <w:t xml:space="preserve">Delivery time </w:t>
            </w:r>
          </w:p>
        </w:tc>
        <w:tc>
          <w:tcPr>
            <w:tcW w:w="3021" w:type="dxa"/>
          </w:tcPr>
          <w:p w14:paraId="10E11F43" w14:textId="77777777" w:rsidR="00636651" w:rsidRPr="009E1994" w:rsidRDefault="00636651" w:rsidP="009D6259">
            <w:pPr>
              <w:jc w:val="center"/>
              <w:rPr>
                <w:rFonts w:asciiTheme="minorHAnsi" w:hAnsiTheme="minorHAnsi" w:cstheme="minorHAnsi"/>
                <w:sz w:val="22"/>
                <w:szCs w:val="22"/>
              </w:rPr>
            </w:pPr>
            <w:r>
              <w:rPr>
                <w:rFonts w:asciiTheme="minorHAnsi" w:hAnsiTheme="minorHAnsi" w:cstheme="minorHAnsi"/>
                <w:sz w:val="22"/>
                <w:szCs w:val="22"/>
              </w:rPr>
              <w:t>40</w:t>
            </w:r>
          </w:p>
        </w:tc>
      </w:tr>
    </w:tbl>
    <w:p w14:paraId="666397A4" w14:textId="77777777" w:rsidR="00636651" w:rsidRDefault="00636651" w:rsidP="00636651">
      <w:pPr>
        <w:jc w:val="both"/>
        <w:rPr>
          <w:rFonts w:asciiTheme="minorHAnsi" w:hAnsiTheme="minorHAnsi" w:cstheme="minorHAnsi"/>
          <w:b/>
          <w:bCs/>
        </w:rPr>
      </w:pPr>
    </w:p>
    <w:p w14:paraId="15BD60EC" w14:textId="77777777" w:rsidR="00636651" w:rsidRDefault="00636651" w:rsidP="00636651">
      <w:pPr>
        <w:jc w:val="center"/>
        <w:rPr>
          <w:rFonts w:asciiTheme="minorHAnsi" w:hAnsiTheme="minorHAnsi" w:cstheme="minorHAnsi"/>
          <w:b/>
          <w:bCs/>
        </w:rPr>
      </w:pPr>
    </w:p>
    <w:p w14:paraId="1D3BF841" w14:textId="77777777" w:rsidR="00636651" w:rsidRPr="003749D3" w:rsidRDefault="00636651" w:rsidP="00636651">
      <w:pPr>
        <w:jc w:val="center"/>
        <w:rPr>
          <w:rFonts w:asciiTheme="minorHAnsi" w:hAnsiTheme="minorHAnsi" w:cstheme="minorHAnsi"/>
          <w:b/>
          <w:bCs/>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33E0C" w14:textId="77777777" w:rsidR="00D51AA9" w:rsidRDefault="00D51AA9">
      <w:r>
        <w:separator/>
      </w:r>
    </w:p>
  </w:endnote>
  <w:endnote w:type="continuationSeparator" w:id="0">
    <w:p w14:paraId="7DC5733B" w14:textId="77777777" w:rsidR="00D51AA9" w:rsidRDefault="00D51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A9B4A" w14:textId="77777777" w:rsidR="00D51AA9" w:rsidRDefault="00D51AA9">
      <w:r>
        <w:separator/>
      </w:r>
    </w:p>
  </w:footnote>
  <w:footnote w:type="continuationSeparator" w:id="0">
    <w:p w14:paraId="4EC16DC4" w14:textId="77777777" w:rsidR="00D51AA9" w:rsidRDefault="00D51AA9">
      <w:r>
        <w:continuationSeparator/>
      </w:r>
    </w:p>
  </w:footnote>
  <w:footnote w:id="1">
    <w:p w14:paraId="3C4F3CA5" w14:textId="77777777" w:rsidR="000333A3" w:rsidRPr="0050283E" w:rsidRDefault="000333A3"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F304C4"/>
    <w:multiLevelType w:val="multilevel"/>
    <w:tmpl w:val="ED4E82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F24190"/>
    <w:multiLevelType w:val="hybridMultilevel"/>
    <w:tmpl w:val="42E2694A"/>
    <w:lvl w:ilvl="0" w:tplc="04090019">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6FA0C9D"/>
    <w:multiLevelType w:val="hybridMultilevel"/>
    <w:tmpl w:val="277E75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8"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857355271">
    <w:abstractNumId w:val="0"/>
  </w:num>
  <w:num w:numId="2" w16cid:durableId="671106658">
    <w:abstractNumId w:val="11"/>
  </w:num>
  <w:num w:numId="3" w16cid:durableId="1732533012">
    <w:abstractNumId w:val="8"/>
  </w:num>
  <w:num w:numId="4" w16cid:durableId="1782383624">
    <w:abstractNumId w:val="40"/>
  </w:num>
  <w:num w:numId="5" w16cid:durableId="863589762">
    <w:abstractNumId w:val="7"/>
  </w:num>
  <w:num w:numId="6" w16cid:durableId="451286587">
    <w:abstractNumId w:val="47"/>
  </w:num>
  <w:num w:numId="7" w16cid:durableId="1175267083">
    <w:abstractNumId w:val="19"/>
  </w:num>
  <w:num w:numId="8" w16cid:durableId="19209690">
    <w:abstractNumId w:val="30"/>
  </w:num>
  <w:num w:numId="9" w16cid:durableId="785393286">
    <w:abstractNumId w:val="15"/>
  </w:num>
  <w:num w:numId="10" w16cid:durableId="863786471">
    <w:abstractNumId w:val="22"/>
  </w:num>
  <w:num w:numId="11" w16cid:durableId="1647473589">
    <w:abstractNumId w:val="26"/>
  </w:num>
  <w:num w:numId="12" w16cid:durableId="1139806073">
    <w:abstractNumId w:val="21"/>
  </w:num>
  <w:num w:numId="13" w16cid:durableId="2146460275">
    <w:abstractNumId w:val="46"/>
  </w:num>
  <w:num w:numId="14" w16cid:durableId="769205257">
    <w:abstractNumId w:val="12"/>
  </w:num>
  <w:num w:numId="15" w16cid:durableId="1052925447">
    <w:abstractNumId w:val="50"/>
  </w:num>
  <w:num w:numId="16" w16cid:durableId="1563053202">
    <w:abstractNumId w:val="33"/>
  </w:num>
  <w:num w:numId="17" w16cid:durableId="1626809367">
    <w:abstractNumId w:val="54"/>
  </w:num>
  <w:num w:numId="18" w16cid:durableId="936273">
    <w:abstractNumId w:val="0"/>
    <w:lvlOverride w:ilvl="0">
      <w:startOverride w:val="1"/>
    </w:lvlOverride>
  </w:num>
  <w:num w:numId="19" w16cid:durableId="1768191318">
    <w:abstractNumId w:val="35"/>
  </w:num>
  <w:num w:numId="20" w16cid:durableId="25376213">
    <w:abstractNumId w:val="1"/>
  </w:num>
  <w:num w:numId="21" w16cid:durableId="77024852">
    <w:abstractNumId w:val="57"/>
  </w:num>
  <w:num w:numId="22" w16cid:durableId="478376532">
    <w:abstractNumId w:val="56"/>
  </w:num>
  <w:num w:numId="23" w16cid:durableId="524713962">
    <w:abstractNumId w:val="36"/>
  </w:num>
  <w:num w:numId="24" w16cid:durableId="194583385">
    <w:abstractNumId w:val="44"/>
  </w:num>
  <w:num w:numId="25" w16cid:durableId="1674143466">
    <w:abstractNumId w:val="18"/>
  </w:num>
  <w:num w:numId="26" w16cid:durableId="429547512">
    <w:abstractNumId w:val="34"/>
  </w:num>
  <w:num w:numId="27" w16cid:durableId="833715587">
    <w:abstractNumId w:val="53"/>
  </w:num>
  <w:num w:numId="28" w16cid:durableId="1169979439">
    <w:abstractNumId w:val="14"/>
  </w:num>
  <w:num w:numId="29" w16cid:durableId="437021257">
    <w:abstractNumId w:val="11"/>
  </w:num>
  <w:num w:numId="30" w16cid:durableId="11494457">
    <w:abstractNumId w:val="13"/>
  </w:num>
  <w:num w:numId="31" w16cid:durableId="24017658">
    <w:abstractNumId w:val="2"/>
  </w:num>
  <w:num w:numId="32" w16cid:durableId="1794665525">
    <w:abstractNumId w:val="24"/>
  </w:num>
  <w:num w:numId="33" w16cid:durableId="206836543">
    <w:abstractNumId w:val="25"/>
  </w:num>
  <w:num w:numId="34" w16cid:durableId="363018870">
    <w:abstractNumId w:val="27"/>
  </w:num>
  <w:num w:numId="35" w16cid:durableId="1671639135">
    <w:abstractNumId w:val="45"/>
  </w:num>
  <w:num w:numId="36" w16cid:durableId="1036655979">
    <w:abstractNumId w:val="20"/>
  </w:num>
  <w:num w:numId="37" w16cid:durableId="1934892651">
    <w:abstractNumId w:val="39"/>
  </w:num>
  <w:num w:numId="38" w16cid:durableId="1197042623">
    <w:abstractNumId w:val="4"/>
  </w:num>
  <w:num w:numId="39" w16cid:durableId="2101640660">
    <w:abstractNumId w:val="52"/>
  </w:num>
  <w:num w:numId="40" w16cid:durableId="1358703472">
    <w:abstractNumId w:val="51"/>
  </w:num>
  <w:num w:numId="41" w16cid:durableId="505023290">
    <w:abstractNumId w:val="49"/>
  </w:num>
  <w:num w:numId="42" w16cid:durableId="1031684950">
    <w:abstractNumId w:val="37"/>
  </w:num>
  <w:num w:numId="43" w16cid:durableId="1254244670">
    <w:abstractNumId w:val="10"/>
  </w:num>
  <w:num w:numId="44" w16cid:durableId="1996033709">
    <w:abstractNumId w:val="41"/>
  </w:num>
  <w:num w:numId="45" w16cid:durableId="886333414">
    <w:abstractNumId w:val="11"/>
  </w:num>
  <w:num w:numId="46" w16cid:durableId="146867880">
    <w:abstractNumId w:val="11"/>
  </w:num>
  <w:num w:numId="47" w16cid:durableId="723062788">
    <w:abstractNumId w:val="42"/>
  </w:num>
  <w:num w:numId="48" w16cid:durableId="647632996">
    <w:abstractNumId w:val="3"/>
  </w:num>
  <w:num w:numId="49" w16cid:durableId="1952856791">
    <w:abstractNumId w:val="32"/>
  </w:num>
  <w:num w:numId="50" w16cid:durableId="991980022">
    <w:abstractNumId w:val="38"/>
  </w:num>
  <w:num w:numId="51" w16cid:durableId="841047022">
    <w:abstractNumId w:val="16"/>
  </w:num>
  <w:num w:numId="52" w16cid:durableId="738745369">
    <w:abstractNumId w:val="9"/>
  </w:num>
  <w:num w:numId="53" w16cid:durableId="1094277917">
    <w:abstractNumId w:val="28"/>
  </w:num>
  <w:num w:numId="54" w16cid:durableId="1087842924">
    <w:abstractNumId w:val="23"/>
  </w:num>
  <w:num w:numId="55" w16cid:durableId="1583443981">
    <w:abstractNumId w:val="55"/>
  </w:num>
  <w:num w:numId="56" w16cid:durableId="1774132971">
    <w:abstractNumId w:val="48"/>
  </w:num>
  <w:num w:numId="57" w16cid:durableId="1025059982">
    <w:abstractNumId w:val="17"/>
  </w:num>
  <w:num w:numId="58" w16cid:durableId="557207506">
    <w:abstractNumId w:val="48"/>
  </w:num>
  <w:num w:numId="59" w16cid:durableId="1559972863">
    <w:abstractNumId w:val="48"/>
  </w:num>
  <w:num w:numId="60" w16cid:durableId="535317525">
    <w:abstractNumId w:val="21"/>
  </w:num>
  <w:num w:numId="61" w16cid:durableId="2133864101">
    <w:abstractNumId w:val="58"/>
  </w:num>
  <w:num w:numId="62" w16cid:durableId="1658267872">
    <w:abstractNumId w:val="57"/>
  </w:num>
  <w:num w:numId="63" w16cid:durableId="781462169">
    <w:abstractNumId w:val="6"/>
  </w:num>
  <w:num w:numId="64" w16cid:durableId="60569997">
    <w:abstractNumId w:val="5"/>
  </w:num>
  <w:num w:numId="65" w16cid:durableId="1859734700">
    <w:abstractNumId w:val="31"/>
  </w:num>
  <w:num w:numId="66" w16cid:durableId="37365223">
    <w:abstractNumId w:val="29"/>
  </w:num>
  <w:num w:numId="67" w16cid:durableId="1339036688">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D4F80"/>
    <w:rsid w:val="000E56D6"/>
    <w:rsid w:val="000F17F1"/>
    <w:rsid w:val="000F38C0"/>
    <w:rsid w:val="000F3902"/>
    <w:rsid w:val="000F3D1E"/>
    <w:rsid w:val="000F4B61"/>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156D"/>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3942"/>
    <w:rsid w:val="001B5605"/>
    <w:rsid w:val="001B6DF5"/>
    <w:rsid w:val="001B7339"/>
    <w:rsid w:val="001C7353"/>
    <w:rsid w:val="001D458E"/>
    <w:rsid w:val="001D4CA1"/>
    <w:rsid w:val="001D7448"/>
    <w:rsid w:val="001E008E"/>
    <w:rsid w:val="001E12A9"/>
    <w:rsid w:val="001E2FD5"/>
    <w:rsid w:val="001E311F"/>
    <w:rsid w:val="001E4CCB"/>
    <w:rsid w:val="001F7664"/>
    <w:rsid w:val="001F7B92"/>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5C6"/>
    <w:rsid w:val="002A5986"/>
    <w:rsid w:val="002B2974"/>
    <w:rsid w:val="002B4A5D"/>
    <w:rsid w:val="002C078E"/>
    <w:rsid w:val="002C42C8"/>
    <w:rsid w:val="002C46DE"/>
    <w:rsid w:val="002D275B"/>
    <w:rsid w:val="002D597F"/>
    <w:rsid w:val="002D5EDB"/>
    <w:rsid w:val="002E3CF6"/>
    <w:rsid w:val="002E41D8"/>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7747A"/>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542F"/>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28BD"/>
    <w:rsid w:val="0048479B"/>
    <w:rsid w:val="00490566"/>
    <w:rsid w:val="00493E90"/>
    <w:rsid w:val="00495C01"/>
    <w:rsid w:val="004A099E"/>
    <w:rsid w:val="004B2F76"/>
    <w:rsid w:val="004B47E5"/>
    <w:rsid w:val="004B5813"/>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06848"/>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2EC1"/>
    <w:rsid w:val="005A5C63"/>
    <w:rsid w:val="005A681E"/>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26F0D"/>
    <w:rsid w:val="006305D7"/>
    <w:rsid w:val="006308F7"/>
    <w:rsid w:val="00630B0F"/>
    <w:rsid w:val="00636651"/>
    <w:rsid w:val="006402AE"/>
    <w:rsid w:val="00641B9F"/>
    <w:rsid w:val="006424A1"/>
    <w:rsid w:val="00643326"/>
    <w:rsid w:val="00643E40"/>
    <w:rsid w:val="00644EB5"/>
    <w:rsid w:val="00647367"/>
    <w:rsid w:val="00650AC2"/>
    <w:rsid w:val="0065109D"/>
    <w:rsid w:val="00651254"/>
    <w:rsid w:val="006536FA"/>
    <w:rsid w:val="00655B0D"/>
    <w:rsid w:val="00656639"/>
    <w:rsid w:val="00657462"/>
    <w:rsid w:val="00663098"/>
    <w:rsid w:val="006631E1"/>
    <w:rsid w:val="00663C0B"/>
    <w:rsid w:val="00667783"/>
    <w:rsid w:val="00667E7D"/>
    <w:rsid w:val="00670383"/>
    <w:rsid w:val="0067112C"/>
    <w:rsid w:val="006730A3"/>
    <w:rsid w:val="00674D93"/>
    <w:rsid w:val="00675BF2"/>
    <w:rsid w:val="00675C40"/>
    <w:rsid w:val="006813CC"/>
    <w:rsid w:val="0068279C"/>
    <w:rsid w:val="006836B1"/>
    <w:rsid w:val="00684E75"/>
    <w:rsid w:val="00690844"/>
    <w:rsid w:val="00691170"/>
    <w:rsid w:val="00694A01"/>
    <w:rsid w:val="006A6224"/>
    <w:rsid w:val="006B0581"/>
    <w:rsid w:val="006B60B4"/>
    <w:rsid w:val="006B620A"/>
    <w:rsid w:val="006C182E"/>
    <w:rsid w:val="006C7D3B"/>
    <w:rsid w:val="006D0BFE"/>
    <w:rsid w:val="006D26AA"/>
    <w:rsid w:val="006D3BE8"/>
    <w:rsid w:val="006D71D5"/>
    <w:rsid w:val="006E0586"/>
    <w:rsid w:val="006E2006"/>
    <w:rsid w:val="006E2037"/>
    <w:rsid w:val="006E2A49"/>
    <w:rsid w:val="006E57FD"/>
    <w:rsid w:val="006F295F"/>
    <w:rsid w:val="006F6849"/>
    <w:rsid w:val="00701BF6"/>
    <w:rsid w:val="007029E4"/>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2F6"/>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24C8"/>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420"/>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16A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A86"/>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0E46"/>
    <w:rsid w:val="00A34452"/>
    <w:rsid w:val="00A34CFA"/>
    <w:rsid w:val="00A36A64"/>
    <w:rsid w:val="00A401FB"/>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0B03"/>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0088"/>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5C23"/>
    <w:rsid w:val="00BB7E72"/>
    <w:rsid w:val="00BC2A22"/>
    <w:rsid w:val="00BC4CC2"/>
    <w:rsid w:val="00BC5A69"/>
    <w:rsid w:val="00BD3F91"/>
    <w:rsid w:val="00BD519F"/>
    <w:rsid w:val="00BE1860"/>
    <w:rsid w:val="00BE2239"/>
    <w:rsid w:val="00BE3AA9"/>
    <w:rsid w:val="00BE3E3D"/>
    <w:rsid w:val="00BE6CBF"/>
    <w:rsid w:val="00BF6EF2"/>
    <w:rsid w:val="00C047CA"/>
    <w:rsid w:val="00C04DC9"/>
    <w:rsid w:val="00C05CC0"/>
    <w:rsid w:val="00C136A7"/>
    <w:rsid w:val="00C13716"/>
    <w:rsid w:val="00C162E1"/>
    <w:rsid w:val="00C20435"/>
    <w:rsid w:val="00C21011"/>
    <w:rsid w:val="00C2145A"/>
    <w:rsid w:val="00C249E5"/>
    <w:rsid w:val="00C27993"/>
    <w:rsid w:val="00C30A39"/>
    <w:rsid w:val="00C32092"/>
    <w:rsid w:val="00C3308A"/>
    <w:rsid w:val="00C34A66"/>
    <w:rsid w:val="00C3644B"/>
    <w:rsid w:val="00C424F0"/>
    <w:rsid w:val="00C458EF"/>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5D3"/>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AA9"/>
    <w:rsid w:val="00D51BB9"/>
    <w:rsid w:val="00D569AF"/>
    <w:rsid w:val="00D57337"/>
    <w:rsid w:val="00D639EA"/>
    <w:rsid w:val="00D67295"/>
    <w:rsid w:val="00D70930"/>
    <w:rsid w:val="00D742B7"/>
    <w:rsid w:val="00D80144"/>
    <w:rsid w:val="00D81264"/>
    <w:rsid w:val="00D82EC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5BBC"/>
    <w:rsid w:val="00DB7D43"/>
    <w:rsid w:val="00DC1669"/>
    <w:rsid w:val="00DC7F01"/>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087F"/>
    <w:rsid w:val="00F138D6"/>
    <w:rsid w:val="00F13E6E"/>
    <w:rsid w:val="00F14FF1"/>
    <w:rsid w:val="00F161F7"/>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126"/>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E6BFA"/>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 w:type="paragraph" w:customStyle="1" w:styleId="Paragraphedeliste2">
    <w:name w:val="Paragraphe de liste2"/>
    <w:basedOn w:val="Normal"/>
    <w:uiPriority w:val="34"/>
    <w:qFormat/>
    <w:rsid w:val="00636651"/>
    <w:pPr>
      <w:spacing w:line="240" w:lineRule="auto"/>
      <w:ind w:left="708"/>
    </w:pPr>
    <w:rPr>
      <w:rFonts w:ascii="Times New Roman" w:eastAsia="Times New Roman" w:hAnsi="Times New Roman"/>
      <w:sz w:val="24"/>
      <w:szCs w:val="24"/>
      <w:lang w:val="en-US"/>
    </w:rPr>
  </w:style>
  <w:style w:type="character" w:styleId="Strong">
    <w:name w:val="Strong"/>
    <w:basedOn w:val="DefaultParagraphFont"/>
    <w:uiPriority w:val="22"/>
    <w:qFormat/>
    <w:rsid w:val="006366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34</TotalTime>
  <Pages>32</Pages>
  <Words>8832</Words>
  <Characters>50344</Characters>
  <Application>Microsoft Office Word</Application>
  <DocSecurity>0</DocSecurity>
  <Lines>419</Lines>
  <Paragraphs>118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59058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Expertise France</cp:lastModifiedBy>
  <cp:revision>45</cp:revision>
  <cp:lastPrinted>2014-11-19T14:39:00Z</cp:lastPrinted>
  <dcterms:created xsi:type="dcterms:W3CDTF">2024-10-14T13:44:00Z</dcterms:created>
  <dcterms:modified xsi:type="dcterms:W3CDTF">2026-03-03T13:18:00Z</dcterms:modified>
</cp:coreProperties>
</file>